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249A9" w14:textId="77777777" w:rsidR="00CE0515" w:rsidRPr="00FC37A7" w:rsidRDefault="00CE0515" w:rsidP="00181B55">
      <w:pPr>
        <w:spacing w:line="276" w:lineRule="auto"/>
        <w:ind w:left="-284" w:right="-279" w:hanging="76"/>
        <w:jc w:val="right"/>
        <w:rPr>
          <w:rFonts w:ascii="Sylfaen" w:hAnsi="Sylfaen" w:cs="Sylfaen"/>
          <w:b/>
          <w:bCs/>
          <w:color w:val="000000"/>
          <w:sz w:val="20"/>
          <w:szCs w:val="20"/>
        </w:rPr>
      </w:pPr>
    </w:p>
    <w:p w14:paraId="5BE2F2D3" w14:textId="6DE851BD" w:rsidR="00307D63" w:rsidRPr="005D36B3" w:rsidRDefault="00307D63" w:rsidP="00307D63">
      <w:pPr>
        <w:spacing w:line="276" w:lineRule="auto"/>
        <w:ind w:left="-284" w:right="-279" w:hanging="76"/>
        <w:jc w:val="center"/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</w:pPr>
      <w:r w:rsidRPr="005D36B3"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  <w:t xml:space="preserve">საგანი </w:t>
      </w:r>
      <w:r w:rsidR="0065457D" w:rsidRPr="005D36B3"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  <w:t>−</w:t>
      </w:r>
      <w:r w:rsidRPr="005D36B3"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  <w:t xml:space="preserve"> „მე და საზოგადოება“</w:t>
      </w:r>
    </w:p>
    <w:p w14:paraId="388BD096" w14:textId="3F169208" w:rsidR="00EF55BF" w:rsidRPr="005D36B3" w:rsidRDefault="00EF55BF" w:rsidP="00D63003">
      <w:pPr>
        <w:spacing w:line="276" w:lineRule="auto"/>
        <w:ind w:left="-360" w:right="-279" w:firstLine="14"/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</w:pPr>
    </w:p>
    <w:p w14:paraId="5FED0B21" w14:textId="77777777" w:rsidR="000455D6" w:rsidRPr="005D36B3" w:rsidRDefault="000455D6" w:rsidP="00D63003">
      <w:pPr>
        <w:spacing w:line="276" w:lineRule="auto"/>
        <w:ind w:left="-360" w:right="-279" w:firstLine="14"/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</w:pPr>
    </w:p>
    <w:p w14:paraId="002049C3" w14:textId="77777777" w:rsidR="00C74830" w:rsidRDefault="00307D63" w:rsidP="00D63003">
      <w:pPr>
        <w:spacing w:line="276" w:lineRule="auto"/>
        <w:ind w:left="-360" w:right="-279" w:firstLine="14"/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</w:pPr>
      <w:r w:rsidRPr="005D36B3"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  <w:t>სწავლა-სწავლების მიზნები</w:t>
      </w:r>
    </w:p>
    <w:p w14:paraId="0CCD0137" w14:textId="77777777" w:rsidR="00C74830" w:rsidRDefault="00C74830" w:rsidP="00D63003">
      <w:pPr>
        <w:spacing w:line="276" w:lineRule="auto"/>
        <w:ind w:left="-360" w:right="-279" w:firstLine="14"/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</w:pPr>
    </w:p>
    <w:p w14:paraId="185DA4D1" w14:textId="05464D59" w:rsidR="00C74830" w:rsidRDefault="00C74830" w:rsidP="00C74830">
      <w:pPr>
        <w:spacing w:line="276" w:lineRule="auto"/>
        <w:ind w:left="-360" w:right="-887"/>
        <w:jc w:val="both"/>
        <w:rPr>
          <w:rFonts w:ascii="Sylfaen" w:hAnsi="Sylfaen" w:cs="Sylfaen"/>
          <w:color w:val="000000"/>
          <w:sz w:val="20"/>
          <w:szCs w:val="20"/>
          <w:lang w:val="ka-GE"/>
        </w:rPr>
      </w:pPr>
      <w:bookmarkStart w:id="0" w:name="_Hlk189588325"/>
      <w:r w:rsidRPr="00F1711F">
        <w:rPr>
          <w:rFonts w:ascii="Sylfaen" w:hAnsi="Sylfaen" w:cs="Sylfaen"/>
          <w:color w:val="000000"/>
          <w:sz w:val="20"/>
          <w:szCs w:val="20"/>
          <w:lang w:val="ka-GE"/>
        </w:rPr>
        <w:t>საგნის "</w:t>
      </w:r>
      <w:r>
        <w:rPr>
          <w:rFonts w:ascii="Sylfaen" w:hAnsi="Sylfaen" w:cs="Sylfaen"/>
          <w:color w:val="000000"/>
          <w:sz w:val="20"/>
          <w:szCs w:val="20"/>
          <w:lang w:val="ka-GE"/>
        </w:rPr>
        <w:t>მე და საზოგადოება</w:t>
      </w:r>
      <w:r w:rsidRPr="00F1711F">
        <w:rPr>
          <w:rFonts w:ascii="Sylfaen" w:hAnsi="Sylfaen" w:cs="Sylfaen"/>
          <w:color w:val="000000"/>
          <w:sz w:val="20"/>
          <w:szCs w:val="20"/>
          <w:lang w:val="ka-GE"/>
        </w:rPr>
        <w:t>" სწავლა-სწავლების მიზანია</w:t>
      </w:r>
      <w:r>
        <w:rPr>
          <w:rFonts w:ascii="Sylfaen" w:hAnsi="Sylfaen" w:cs="Sylfaen"/>
          <w:color w:val="000000"/>
          <w:sz w:val="20"/>
          <w:szCs w:val="20"/>
          <w:lang w:val="ka-GE"/>
        </w:rPr>
        <w:t>:</w:t>
      </w:r>
    </w:p>
    <w:p w14:paraId="5B88B13A" w14:textId="77777777" w:rsidR="00C74830" w:rsidRDefault="00C74830" w:rsidP="00C74830">
      <w:pPr>
        <w:pStyle w:val="ListParagraph"/>
        <w:numPr>
          <w:ilvl w:val="0"/>
          <w:numId w:val="8"/>
        </w:numPr>
        <w:spacing w:after="160" w:line="276" w:lineRule="auto"/>
        <w:ind w:left="142" w:right="-887" w:hanging="284"/>
        <w:jc w:val="both"/>
        <w:rPr>
          <w:rFonts w:ascii="Sylfaen" w:hAnsi="Sylfaen" w:cs="Calibri"/>
          <w:bCs/>
          <w:sz w:val="20"/>
          <w:szCs w:val="20"/>
          <w:lang w:val="ka-GE"/>
        </w:rPr>
      </w:pPr>
      <w:r w:rsidRPr="00813DFB">
        <w:rPr>
          <w:rFonts w:ascii="Sylfaen" w:hAnsi="Sylfaen" w:cs="Calibri"/>
          <w:bCs/>
          <w:sz w:val="20"/>
          <w:szCs w:val="20"/>
          <w:lang w:val="ka-GE"/>
        </w:rPr>
        <w:t>ადამიანის წარმოჩენა მთავარ ღირებულებად;</w:t>
      </w:r>
    </w:p>
    <w:p w14:paraId="2603ECF7" w14:textId="77777777" w:rsidR="00C74830" w:rsidRPr="006B7A6B" w:rsidRDefault="00C74830" w:rsidP="00C74830">
      <w:pPr>
        <w:pStyle w:val="ListParagraph"/>
        <w:numPr>
          <w:ilvl w:val="0"/>
          <w:numId w:val="8"/>
        </w:numPr>
        <w:spacing w:after="160" w:line="276" w:lineRule="auto"/>
        <w:ind w:left="142" w:right="-887" w:hanging="284"/>
        <w:jc w:val="both"/>
        <w:rPr>
          <w:rFonts w:ascii="Sylfaen" w:hAnsi="Sylfaen" w:cs="Calibri"/>
          <w:bCs/>
          <w:sz w:val="20"/>
          <w:szCs w:val="20"/>
          <w:lang w:val="ka-GE"/>
        </w:rPr>
      </w:pPr>
      <w:r w:rsidRPr="006B7A6B">
        <w:rPr>
          <w:rFonts w:ascii="Sylfaen" w:hAnsi="Sylfaen" w:cs="Sylfaen"/>
          <w:color w:val="000000"/>
          <w:sz w:val="20"/>
          <w:szCs w:val="20"/>
          <w:lang w:val="ka-GE"/>
        </w:rPr>
        <w:t>სოციალიზაციასა და თვითგამოხატვაში მოსწავლის დახმარება;</w:t>
      </w:r>
    </w:p>
    <w:p w14:paraId="7FA692F9" w14:textId="77777777" w:rsidR="00C74830" w:rsidRPr="00B01898" w:rsidRDefault="00C74830" w:rsidP="00C74830">
      <w:pPr>
        <w:pStyle w:val="ListParagraph"/>
        <w:numPr>
          <w:ilvl w:val="0"/>
          <w:numId w:val="8"/>
        </w:numPr>
        <w:spacing w:after="160" w:line="276" w:lineRule="auto"/>
        <w:ind w:left="142" w:right="-887" w:hanging="284"/>
        <w:jc w:val="both"/>
        <w:rPr>
          <w:rFonts w:ascii="Sylfaen" w:hAnsi="Sylfaen" w:cs="Calibri"/>
          <w:b/>
          <w:sz w:val="20"/>
          <w:szCs w:val="20"/>
          <w:lang w:val="ka-GE"/>
        </w:rPr>
      </w:pPr>
      <w:r>
        <w:rPr>
          <w:rFonts w:ascii="Sylfaen" w:hAnsi="Sylfaen" w:cs="Sylfaen"/>
          <w:color w:val="000000"/>
          <w:sz w:val="20"/>
          <w:szCs w:val="20"/>
          <w:lang w:val="ka-GE"/>
        </w:rPr>
        <w:t xml:space="preserve">პატრიოტი მოქალაქის აღზრდა, რომელსაც აქვს </w:t>
      </w:r>
      <w:r w:rsidRPr="00F1711F">
        <w:rPr>
          <w:rFonts w:ascii="Sylfaen" w:hAnsi="Sylfaen" w:cs="Sylfaen"/>
          <w:color w:val="000000"/>
          <w:sz w:val="20"/>
          <w:szCs w:val="20"/>
          <w:lang w:val="ka-GE"/>
        </w:rPr>
        <w:t>მზრუნველი დამოკიდებულებ</w:t>
      </w:r>
      <w:r>
        <w:rPr>
          <w:rFonts w:ascii="Sylfaen" w:hAnsi="Sylfaen" w:cs="Sylfaen"/>
          <w:color w:val="000000"/>
          <w:sz w:val="20"/>
          <w:szCs w:val="20"/>
          <w:lang w:val="ka-GE"/>
        </w:rPr>
        <w:t>ა</w:t>
      </w:r>
      <w:r w:rsidRPr="00F1711F">
        <w:rPr>
          <w:rFonts w:ascii="Sylfaen" w:hAnsi="Sylfaen" w:cs="Sylfaen"/>
          <w:color w:val="000000"/>
          <w:sz w:val="20"/>
          <w:szCs w:val="20"/>
          <w:lang w:val="ka-GE"/>
        </w:rPr>
        <w:t>/პასუხისმგებლობ</w:t>
      </w:r>
      <w:r>
        <w:rPr>
          <w:rFonts w:ascii="Sylfaen" w:hAnsi="Sylfaen" w:cs="Sylfaen"/>
          <w:color w:val="000000"/>
          <w:sz w:val="20"/>
          <w:szCs w:val="20"/>
          <w:lang w:val="ka-GE"/>
        </w:rPr>
        <w:t xml:space="preserve">ა </w:t>
      </w:r>
      <w:r w:rsidRPr="00F1711F">
        <w:rPr>
          <w:rFonts w:ascii="Sylfaen" w:hAnsi="Sylfaen" w:cs="Sylfaen"/>
          <w:color w:val="000000"/>
          <w:sz w:val="20"/>
          <w:szCs w:val="20"/>
          <w:lang w:val="ka-GE"/>
        </w:rPr>
        <w:t xml:space="preserve"> საკუთარი პიროვნების, ოჯახის, თემის, ქვეყნის  </w:t>
      </w:r>
      <w:r w:rsidRPr="007C4258">
        <w:rPr>
          <w:rFonts w:ascii="Sylfaen" w:hAnsi="Sylfaen" w:cs="Sylfaen"/>
          <w:i/>
          <w:iCs/>
          <w:color w:val="000000"/>
          <w:sz w:val="20"/>
          <w:szCs w:val="20"/>
          <w:lang w:val="ka-GE"/>
        </w:rPr>
        <w:t>(საქართველოს კულტურული მემკვიდრეობის დაცვა, ბუნებრივი გარემოს დაცვა,</w:t>
      </w:r>
      <w:r w:rsidRPr="007C4258">
        <w:rPr>
          <w:rFonts w:ascii="Sylfaen" w:hAnsi="Sylfaen" w:cstheme="minorHAnsi"/>
          <w:i/>
          <w:iCs/>
          <w:sz w:val="20"/>
          <w:szCs w:val="20"/>
          <w:lang w:val="ka-GE"/>
        </w:rPr>
        <w:t xml:space="preserve"> ეროვნული სიმბოლიკის, ინსტიტუციები, ეროვნული დღესასწაულების პატივისცემა</w:t>
      </w:r>
      <w:r w:rsidRPr="007C4258">
        <w:rPr>
          <w:rFonts w:ascii="Sylfaen" w:hAnsi="Sylfaen" w:cs="Sylfaen"/>
          <w:i/>
          <w:iCs/>
          <w:color w:val="000000"/>
          <w:sz w:val="20"/>
          <w:szCs w:val="20"/>
          <w:lang w:val="ka-GE"/>
        </w:rPr>
        <w:t>)</w:t>
      </w:r>
      <w:r w:rsidRPr="00F1711F">
        <w:rPr>
          <w:rFonts w:ascii="Sylfaen" w:hAnsi="Sylfaen" w:cs="Sylfaen"/>
          <w:color w:val="000000"/>
          <w:sz w:val="20"/>
          <w:szCs w:val="20"/>
          <w:lang w:val="ka-GE"/>
        </w:rPr>
        <w:t xml:space="preserve"> მიმართ;</w:t>
      </w:r>
    </w:p>
    <w:p w14:paraId="14BD8448" w14:textId="04A13262" w:rsidR="00C74830" w:rsidRPr="006B7A6B" w:rsidRDefault="00C74830" w:rsidP="00C74830">
      <w:pPr>
        <w:pStyle w:val="ListParagraph"/>
        <w:numPr>
          <w:ilvl w:val="0"/>
          <w:numId w:val="8"/>
        </w:numPr>
        <w:spacing w:after="160" w:line="276" w:lineRule="auto"/>
        <w:ind w:left="142" w:right="-887" w:hanging="284"/>
        <w:jc w:val="both"/>
        <w:rPr>
          <w:rFonts w:ascii="Sylfaen" w:hAnsi="Sylfaen" w:cs="Sylfaen"/>
          <w:color w:val="000000"/>
          <w:sz w:val="20"/>
          <w:szCs w:val="20"/>
          <w:lang w:val="ka-GE"/>
        </w:rPr>
      </w:pPr>
      <w:r w:rsidRPr="006B7A6B">
        <w:rPr>
          <w:rFonts w:ascii="Sylfaen" w:hAnsi="Sylfaen" w:cs="Sylfaen"/>
          <w:bCs/>
          <w:sz w:val="20"/>
          <w:szCs w:val="20"/>
          <w:lang w:val="ka-GE" w:eastAsia="ka-GE"/>
        </w:rPr>
        <w:t xml:space="preserve">პიროვნული  ურთიერთობებისა და საზოგადოებრივი პრობლემების/საჭიროებების შესწავლის გზით </w:t>
      </w:r>
      <w:r w:rsidRPr="006B7A6B">
        <w:rPr>
          <w:rFonts w:ascii="Sylfaen" w:hAnsi="Sylfaen" w:cs="Sylfaen"/>
          <w:color w:val="000000"/>
          <w:sz w:val="20"/>
          <w:szCs w:val="20"/>
          <w:lang w:val="ka-GE"/>
        </w:rPr>
        <w:t>ეროვნული (სახელმწიფო ენისა და კულტურის პატივისცემა) და ზოგადსაკაცობრიო (თანასწორობა, ემპათია, ეთიკა) ღირებულებების ჩამოყალიბება.</w:t>
      </w:r>
    </w:p>
    <w:bookmarkEnd w:id="0"/>
    <w:p w14:paraId="3666B1B3" w14:textId="77777777" w:rsidR="005D36B3" w:rsidRPr="005D36B3" w:rsidRDefault="005D36B3" w:rsidP="005D36B3">
      <w:pPr>
        <w:pStyle w:val="ListParagraph"/>
        <w:spacing w:line="276" w:lineRule="auto"/>
        <w:ind w:right="8"/>
        <w:jc w:val="both"/>
        <w:rPr>
          <w:rFonts w:ascii="Sylfaen" w:hAnsi="Sylfaen" w:cs="Sylfaen"/>
          <w:color w:val="000000"/>
          <w:sz w:val="20"/>
          <w:szCs w:val="20"/>
          <w:lang w:val="ka-GE"/>
        </w:rPr>
      </w:pPr>
    </w:p>
    <w:p w14:paraId="560C3F66" w14:textId="77777777" w:rsidR="008F15FF" w:rsidRDefault="008F15FF" w:rsidP="005D36B3">
      <w:pPr>
        <w:spacing w:line="276" w:lineRule="auto"/>
        <w:ind w:left="-360" w:right="8" w:firstLine="14"/>
        <w:jc w:val="both"/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</w:pPr>
    </w:p>
    <w:p w14:paraId="3DFE2392" w14:textId="77777777" w:rsidR="008F15FF" w:rsidRDefault="008F15FF" w:rsidP="005D36B3">
      <w:pPr>
        <w:spacing w:line="276" w:lineRule="auto"/>
        <w:ind w:left="-360" w:right="8" w:firstLine="14"/>
        <w:jc w:val="both"/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</w:pPr>
    </w:p>
    <w:p w14:paraId="04A3BAA0" w14:textId="77777777" w:rsidR="008F15FF" w:rsidRDefault="008F15FF" w:rsidP="005D36B3">
      <w:pPr>
        <w:spacing w:line="276" w:lineRule="auto"/>
        <w:ind w:left="-360" w:right="8" w:firstLine="14"/>
        <w:jc w:val="both"/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</w:pPr>
    </w:p>
    <w:p w14:paraId="34658439" w14:textId="77777777" w:rsidR="008F15FF" w:rsidRDefault="008F15FF" w:rsidP="005D36B3">
      <w:pPr>
        <w:spacing w:line="276" w:lineRule="auto"/>
        <w:ind w:left="-360" w:right="8" w:firstLine="14"/>
        <w:jc w:val="both"/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</w:pPr>
    </w:p>
    <w:p w14:paraId="2D167081" w14:textId="77777777" w:rsidR="008F15FF" w:rsidRDefault="008F15FF" w:rsidP="005D36B3">
      <w:pPr>
        <w:spacing w:line="276" w:lineRule="auto"/>
        <w:ind w:left="-360" w:right="8" w:firstLine="14"/>
        <w:jc w:val="both"/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</w:pPr>
    </w:p>
    <w:p w14:paraId="412BD165" w14:textId="77777777" w:rsidR="008F15FF" w:rsidRDefault="008F15FF" w:rsidP="005D36B3">
      <w:pPr>
        <w:spacing w:line="276" w:lineRule="auto"/>
        <w:ind w:left="-360" w:right="8" w:firstLine="14"/>
        <w:jc w:val="both"/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</w:pPr>
    </w:p>
    <w:p w14:paraId="0E81E26D" w14:textId="77777777" w:rsidR="008F15FF" w:rsidRDefault="008F15FF" w:rsidP="005D36B3">
      <w:pPr>
        <w:spacing w:line="276" w:lineRule="auto"/>
        <w:ind w:left="-360" w:right="8" w:firstLine="14"/>
        <w:jc w:val="both"/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</w:pPr>
    </w:p>
    <w:p w14:paraId="2D1EFB09" w14:textId="77777777" w:rsidR="008F15FF" w:rsidRDefault="008F15FF" w:rsidP="005D36B3">
      <w:pPr>
        <w:spacing w:line="276" w:lineRule="auto"/>
        <w:ind w:left="-360" w:right="8" w:firstLine="14"/>
        <w:jc w:val="both"/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</w:pPr>
    </w:p>
    <w:p w14:paraId="1C4B1F66" w14:textId="77777777" w:rsidR="008F15FF" w:rsidRDefault="008F15FF" w:rsidP="005D36B3">
      <w:pPr>
        <w:spacing w:line="276" w:lineRule="auto"/>
        <w:ind w:left="-360" w:right="8" w:firstLine="14"/>
        <w:jc w:val="both"/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</w:pPr>
    </w:p>
    <w:p w14:paraId="6B2A43B6" w14:textId="77777777" w:rsidR="008F15FF" w:rsidRDefault="008F15FF" w:rsidP="005D36B3">
      <w:pPr>
        <w:spacing w:line="276" w:lineRule="auto"/>
        <w:ind w:left="-360" w:right="8" w:firstLine="14"/>
        <w:jc w:val="both"/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</w:pPr>
    </w:p>
    <w:p w14:paraId="463D3620" w14:textId="77777777" w:rsidR="008F15FF" w:rsidRDefault="008F15FF" w:rsidP="005D36B3">
      <w:pPr>
        <w:spacing w:line="276" w:lineRule="auto"/>
        <w:ind w:left="-360" w:right="8" w:firstLine="14"/>
        <w:jc w:val="both"/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</w:pPr>
    </w:p>
    <w:p w14:paraId="2EAE2C84" w14:textId="77777777" w:rsidR="008F15FF" w:rsidRDefault="008F15FF" w:rsidP="005D36B3">
      <w:pPr>
        <w:spacing w:line="276" w:lineRule="auto"/>
        <w:ind w:left="-360" w:right="8" w:firstLine="14"/>
        <w:jc w:val="both"/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</w:pPr>
    </w:p>
    <w:p w14:paraId="5FE31E03" w14:textId="77777777" w:rsidR="008F15FF" w:rsidRDefault="008F15FF" w:rsidP="005D36B3">
      <w:pPr>
        <w:spacing w:line="276" w:lineRule="auto"/>
        <w:ind w:left="-360" w:right="8" w:firstLine="14"/>
        <w:jc w:val="both"/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</w:pPr>
    </w:p>
    <w:p w14:paraId="40D1259E" w14:textId="77777777" w:rsidR="008F15FF" w:rsidRDefault="008F15FF" w:rsidP="005D36B3">
      <w:pPr>
        <w:spacing w:line="276" w:lineRule="auto"/>
        <w:ind w:left="-360" w:right="8" w:firstLine="14"/>
        <w:jc w:val="both"/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</w:pPr>
    </w:p>
    <w:p w14:paraId="0215EEF8" w14:textId="77777777" w:rsidR="008F15FF" w:rsidRDefault="008F15FF">
      <w:pPr>
        <w:spacing w:after="160" w:line="259" w:lineRule="auto"/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</w:pPr>
      <w:r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  <w:br w:type="page"/>
      </w:r>
    </w:p>
    <w:p w14:paraId="491DD26A" w14:textId="02B2027C" w:rsidR="00534051" w:rsidRPr="005D36B3" w:rsidRDefault="008F15FF" w:rsidP="005D36B3">
      <w:pPr>
        <w:spacing w:line="276" w:lineRule="auto"/>
        <w:ind w:left="-360" w:right="8" w:firstLine="14"/>
        <w:jc w:val="both"/>
        <w:rPr>
          <w:rFonts w:ascii="Sylfaen" w:hAnsi="Sylfaen" w:cs="Sylfaen"/>
          <w:color w:val="000000"/>
          <w:sz w:val="20"/>
          <w:szCs w:val="20"/>
          <w:lang w:val="ka-GE"/>
        </w:rPr>
      </w:pPr>
      <w:r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  <w:lastRenderedPageBreak/>
        <w:t xml:space="preserve">ა) </w:t>
      </w:r>
      <w:r w:rsidR="00534051" w:rsidRPr="005D36B3">
        <w:rPr>
          <w:rFonts w:ascii="Sylfaen" w:hAnsi="Sylfaen" w:cs="Sylfaen"/>
          <w:b/>
          <w:bCs/>
          <w:color w:val="000000"/>
          <w:sz w:val="20"/>
          <w:szCs w:val="20"/>
        </w:rPr>
        <w:t xml:space="preserve">დაწყებითი საფეხური - სწავლის შედეგები </w:t>
      </w:r>
      <w:bookmarkStart w:id="1" w:name="_Hlk164432149"/>
      <w:r w:rsidR="00534051" w:rsidRPr="005D36B3">
        <w:rPr>
          <w:rFonts w:ascii="Sylfaen" w:hAnsi="Sylfaen" w:cs="Sylfaen"/>
          <w:b/>
          <w:bCs/>
          <w:color w:val="000000"/>
          <w:sz w:val="20"/>
          <w:szCs w:val="20"/>
        </w:rPr>
        <w:t xml:space="preserve"> (I</w:t>
      </w:r>
      <w:r w:rsidR="00EF55BF" w:rsidRPr="005D36B3">
        <w:rPr>
          <w:rFonts w:ascii="Sylfaen" w:hAnsi="Sylfaen" w:cs="Sylfaen"/>
          <w:b/>
          <w:bCs/>
          <w:color w:val="000000"/>
          <w:sz w:val="20"/>
          <w:szCs w:val="20"/>
        </w:rPr>
        <w:t>II</w:t>
      </w:r>
      <w:r w:rsidR="00534051" w:rsidRPr="005D36B3">
        <w:rPr>
          <w:rFonts w:ascii="Sylfaen" w:hAnsi="Sylfaen" w:cs="Sylfaen"/>
          <w:b/>
          <w:bCs/>
          <w:color w:val="000000"/>
          <w:sz w:val="20"/>
          <w:szCs w:val="20"/>
        </w:rPr>
        <w:t xml:space="preserve"> – IV კლასები)</w:t>
      </w:r>
    </w:p>
    <w:p w14:paraId="4F392558" w14:textId="508386E1" w:rsidR="00534051" w:rsidRPr="0078600C" w:rsidRDefault="00534051" w:rsidP="008F15FF">
      <w:pPr>
        <w:spacing w:line="276" w:lineRule="auto"/>
        <w:ind w:left="-360" w:right="-926" w:firstLine="14"/>
        <w:jc w:val="both"/>
        <w:rPr>
          <w:rFonts w:ascii="Sylfaen" w:hAnsi="Sylfaen" w:cs="Sylfaen"/>
          <w:color w:val="000000"/>
          <w:sz w:val="20"/>
          <w:szCs w:val="20"/>
          <w:lang w:val="ka-GE"/>
        </w:rPr>
      </w:pPr>
      <w:r w:rsidRPr="005D36B3">
        <w:rPr>
          <w:rFonts w:ascii="Sylfaen" w:hAnsi="Sylfaen" w:cs="Sylfaen"/>
          <w:color w:val="000000" w:themeColor="text1"/>
          <w:sz w:val="20"/>
          <w:szCs w:val="20"/>
        </w:rPr>
        <w:t>საგნის „</w:t>
      </w:r>
      <w:r w:rsidR="00AF61E6" w:rsidRPr="005D36B3">
        <w:rPr>
          <w:rFonts w:ascii="Sylfaen" w:hAnsi="Sylfaen" w:cs="Sylfaen"/>
          <w:color w:val="000000" w:themeColor="text1"/>
          <w:sz w:val="20"/>
          <w:szCs w:val="20"/>
          <w:lang w:val="ka-GE"/>
        </w:rPr>
        <w:t>მე და საზოგადო</w:t>
      </w:r>
      <w:r w:rsidR="00CE0515">
        <w:rPr>
          <w:rFonts w:ascii="Sylfaen" w:hAnsi="Sylfaen" w:cs="Sylfaen"/>
          <w:color w:val="000000" w:themeColor="text1"/>
          <w:sz w:val="20"/>
          <w:szCs w:val="20"/>
          <w:lang w:val="ka-GE"/>
        </w:rPr>
        <w:t>ე</w:t>
      </w:r>
      <w:r w:rsidR="00AF61E6" w:rsidRPr="005D36B3">
        <w:rPr>
          <w:rFonts w:ascii="Sylfaen" w:hAnsi="Sylfaen" w:cs="Sylfaen"/>
          <w:color w:val="000000" w:themeColor="text1"/>
          <w:sz w:val="20"/>
          <w:szCs w:val="20"/>
          <w:lang w:val="ka-GE"/>
        </w:rPr>
        <w:t>ბა</w:t>
      </w:r>
      <w:r w:rsidRPr="005D36B3">
        <w:rPr>
          <w:rFonts w:ascii="Sylfaen" w:hAnsi="Sylfaen" w:cs="Sylfaen"/>
          <w:color w:val="000000" w:themeColor="text1"/>
          <w:sz w:val="20"/>
          <w:szCs w:val="20"/>
        </w:rPr>
        <w:t xml:space="preserve">“ ფარგლებში დაწყებითი საფეხურის შედეგების მიღწევის/კომპეტენციების განვითარების საფუძველს ქმნის ცნებების </w:t>
      </w:r>
      <w:bookmarkEnd w:id="1"/>
      <w:r w:rsidRPr="005D36B3">
        <w:rPr>
          <w:rFonts w:ascii="Sylfaen" w:hAnsi="Sylfaen" w:cs="Sylfaen"/>
          <w:color w:val="000000" w:themeColor="text1"/>
          <w:sz w:val="20"/>
          <w:szCs w:val="20"/>
        </w:rPr>
        <w:t>„</w:t>
      </w:r>
      <w:r w:rsidR="00AF61E6" w:rsidRPr="005D36B3">
        <w:rPr>
          <w:rFonts w:ascii="Sylfaen" w:hAnsi="Sylfaen" w:cs="Sylfaen"/>
          <w:color w:val="000000" w:themeColor="text1"/>
          <w:sz w:val="20"/>
          <w:szCs w:val="20"/>
          <w:lang w:val="ka-GE"/>
        </w:rPr>
        <w:t>პიროვნება</w:t>
      </w:r>
      <w:r w:rsidRPr="005D36B3">
        <w:rPr>
          <w:rFonts w:ascii="Sylfaen" w:hAnsi="Sylfaen" w:cs="Sylfaen"/>
          <w:color w:val="000000" w:themeColor="text1"/>
          <w:sz w:val="20"/>
          <w:szCs w:val="20"/>
        </w:rPr>
        <w:t xml:space="preserve">“, </w:t>
      </w:r>
      <w:r w:rsidR="00AF61E6" w:rsidRPr="005D36B3">
        <w:rPr>
          <w:rFonts w:ascii="Sylfaen" w:hAnsi="Sylfaen" w:cs="Sylfaen"/>
          <w:color w:val="000000" w:themeColor="text1"/>
          <w:sz w:val="20"/>
          <w:szCs w:val="20"/>
          <w:lang w:val="ka-GE"/>
        </w:rPr>
        <w:t>"საზოგადოება", "ზრუნვა"</w:t>
      </w:r>
      <w:r w:rsidRPr="005D36B3">
        <w:rPr>
          <w:rFonts w:ascii="Sylfaen" w:hAnsi="Sylfaen" w:cs="Sylfaen"/>
          <w:color w:val="000000" w:themeColor="text1"/>
          <w:sz w:val="20"/>
          <w:szCs w:val="20"/>
        </w:rPr>
        <w:t>,</w:t>
      </w:r>
      <w:r w:rsidR="00AF61E6" w:rsidRPr="005D36B3">
        <w:rPr>
          <w:rFonts w:ascii="Sylfaen" w:hAnsi="Sylfaen" w:cs="Sylfaen"/>
          <w:color w:val="000000" w:themeColor="text1"/>
          <w:sz w:val="20"/>
          <w:szCs w:val="20"/>
          <w:lang w:val="ka-GE"/>
        </w:rPr>
        <w:t xml:space="preserve"> "ინსტიტუცია", </w:t>
      </w:r>
      <w:r w:rsidRPr="005D36B3">
        <w:rPr>
          <w:rFonts w:ascii="Sylfaen" w:hAnsi="Sylfaen" w:cs="Sylfaen"/>
          <w:color w:val="000000" w:themeColor="text1"/>
          <w:sz w:val="20"/>
          <w:szCs w:val="20"/>
        </w:rPr>
        <w:t xml:space="preserve"> „</w:t>
      </w:r>
      <w:r w:rsidR="00AF61E6" w:rsidRPr="005D36B3">
        <w:rPr>
          <w:rFonts w:ascii="Sylfaen" w:hAnsi="Sylfaen" w:cs="Sylfaen"/>
          <w:color w:val="000000" w:themeColor="text1"/>
          <w:sz w:val="20"/>
          <w:szCs w:val="20"/>
          <w:lang w:val="ka-GE"/>
        </w:rPr>
        <w:t xml:space="preserve">ცვლილება" </w:t>
      </w:r>
      <w:r w:rsidRPr="005D36B3">
        <w:rPr>
          <w:rFonts w:ascii="Sylfaen" w:hAnsi="Sylfaen" w:cs="Sylfaen"/>
          <w:color w:val="000000" w:themeColor="text1"/>
          <w:sz w:val="20"/>
          <w:szCs w:val="20"/>
        </w:rPr>
        <w:t xml:space="preserve"> ურთიერთდაკავშირებული გააზრება. </w:t>
      </w:r>
      <w:r w:rsidR="00E81D7A" w:rsidRPr="005D36B3">
        <w:rPr>
          <w:rFonts w:ascii="Sylfaen" w:hAnsi="Sylfaen" w:cs="Sylfaen"/>
          <w:color w:val="000000" w:themeColor="text1"/>
          <w:sz w:val="20"/>
          <w:szCs w:val="20"/>
          <w:lang w:val="ka-GE"/>
        </w:rPr>
        <w:t>მათი გააზრების საფუძველზე მოსწავლეს შეუძლია</w:t>
      </w:r>
      <w:r w:rsidR="0078600C">
        <w:rPr>
          <w:rFonts w:ascii="Sylfaen" w:hAnsi="Sylfaen" w:cs="Sylfaen"/>
          <w:color w:val="000000" w:themeColor="text1"/>
          <w:sz w:val="20"/>
          <w:szCs w:val="20"/>
          <w:lang w:val="ka-GE"/>
        </w:rPr>
        <w:t>:</w:t>
      </w:r>
    </w:p>
    <w:p w14:paraId="6F4485EA" w14:textId="77777777" w:rsidR="007A4E0A" w:rsidRPr="005D36B3" w:rsidRDefault="007A4E0A">
      <w:pPr>
        <w:rPr>
          <w:sz w:val="20"/>
          <w:szCs w:val="20"/>
        </w:rPr>
      </w:pPr>
    </w:p>
    <w:tbl>
      <w:tblPr>
        <w:tblStyle w:val="TableGrid"/>
        <w:tblW w:w="15244" w:type="dxa"/>
        <w:tblInd w:w="-365" w:type="dxa"/>
        <w:tblLook w:val="04A0" w:firstRow="1" w:lastRow="0" w:firstColumn="1" w:lastColumn="0" w:noHBand="0" w:noVBand="1"/>
      </w:tblPr>
      <w:tblGrid>
        <w:gridCol w:w="3330"/>
        <w:gridCol w:w="5760"/>
        <w:gridCol w:w="6154"/>
      </w:tblGrid>
      <w:tr w:rsidR="005C589F" w:rsidRPr="005D36B3" w14:paraId="7835A61D" w14:textId="77777777" w:rsidTr="008F15FF">
        <w:tc>
          <w:tcPr>
            <w:tcW w:w="3330" w:type="dxa"/>
            <w:shd w:val="clear" w:color="auto" w:fill="D9E2F3" w:themeFill="accent1" w:themeFillTint="33"/>
          </w:tcPr>
          <w:p w14:paraId="1CC00BE0" w14:textId="0269A335" w:rsidR="005C589F" w:rsidRPr="005D36B3" w:rsidRDefault="005C589F">
            <w:pP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5D36B3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სწავლის შედეგი </w:t>
            </w:r>
          </w:p>
          <w:p w14:paraId="2532D613" w14:textId="2491A4BD" w:rsidR="005C589F" w:rsidRPr="005D36B3" w:rsidRDefault="005C589F">
            <w:pPr>
              <w:rPr>
                <w:rFonts w:ascii="Sylfaen" w:hAnsi="Sylfaen"/>
                <w:bCs/>
                <w:sz w:val="20"/>
                <w:szCs w:val="20"/>
                <w:lang w:val="ka-GE"/>
              </w:rPr>
            </w:pPr>
          </w:p>
        </w:tc>
        <w:tc>
          <w:tcPr>
            <w:tcW w:w="5760" w:type="dxa"/>
            <w:shd w:val="clear" w:color="auto" w:fill="D9E2F3" w:themeFill="accent1" w:themeFillTint="33"/>
          </w:tcPr>
          <w:p w14:paraId="33DE2259" w14:textId="6ED29DB0" w:rsidR="005C589F" w:rsidRPr="005D36B3" w:rsidRDefault="005C589F">
            <w:pP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976140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შეფასების ინდიკატორი</w:t>
            </w:r>
            <w:r w:rsidRPr="00976140">
              <w:rPr>
                <w:rFonts w:ascii="Sylfaen" w:hAnsi="Sylfaen"/>
                <w:sz w:val="20"/>
                <w:szCs w:val="20"/>
                <w:lang w:val="ka-GE"/>
              </w:rPr>
              <w:t xml:space="preserve"> − მოსწავლე</w:t>
            </w:r>
            <w:r w:rsidR="008F15FF">
              <w:rPr>
                <w:rFonts w:ascii="Sylfaen" w:hAnsi="Sylfaen"/>
                <w:sz w:val="20"/>
                <w:szCs w:val="20"/>
                <w:lang w:val="ka-GE"/>
              </w:rPr>
              <w:t>ს</w:t>
            </w:r>
            <w:r w:rsidRPr="00976140">
              <w:rPr>
                <w:rFonts w:ascii="Sylfaen" w:hAnsi="Sylfaen"/>
                <w:sz w:val="20"/>
                <w:szCs w:val="20"/>
                <w:lang w:val="ka-GE"/>
              </w:rPr>
              <w:t xml:space="preserve"> შე</w:t>
            </w:r>
            <w:r w:rsidR="008F15FF">
              <w:rPr>
                <w:rFonts w:ascii="Sylfaen" w:hAnsi="Sylfaen"/>
                <w:sz w:val="20"/>
                <w:szCs w:val="20"/>
                <w:lang w:val="ka-GE"/>
              </w:rPr>
              <w:t>უძ</w:t>
            </w:r>
            <w:r w:rsidRPr="00976140">
              <w:rPr>
                <w:rFonts w:ascii="Sylfaen" w:hAnsi="Sylfaen"/>
                <w:sz w:val="20"/>
                <w:szCs w:val="20"/>
                <w:lang w:val="ka-GE"/>
              </w:rPr>
              <w:t>ლ</w:t>
            </w:r>
            <w:r w:rsidR="008F15FF">
              <w:rPr>
                <w:rFonts w:ascii="Sylfaen" w:hAnsi="Sylfaen"/>
                <w:sz w:val="20"/>
                <w:szCs w:val="20"/>
                <w:lang w:val="ka-GE"/>
              </w:rPr>
              <w:t>ია</w:t>
            </w:r>
            <w:r w:rsidRPr="00976140">
              <w:rPr>
                <w:rFonts w:ascii="Sylfaen" w:hAnsi="Sylfaen"/>
                <w:sz w:val="20"/>
                <w:szCs w:val="20"/>
                <w:lang w:val="ka-GE"/>
              </w:rPr>
              <w:t>:</w:t>
            </w:r>
          </w:p>
        </w:tc>
        <w:tc>
          <w:tcPr>
            <w:tcW w:w="6154" w:type="dxa"/>
            <w:shd w:val="clear" w:color="auto" w:fill="D9E2F3" w:themeFill="accent1" w:themeFillTint="33"/>
          </w:tcPr>
          <w:p w14:paraId="5B61882D" w14:textId="77777777" w:rsidR="008F15FF" w:rsidRDefault="005C58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5D36B3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სამიზნე ცნების მოცულობა</w:t>
            </w:r>
            <w:r w:rsidRPr="005D36B3">
              <w:rPr>
                <w:rFonts w:ascii="Sylfaen" w:hAnsi="Sylfaen"/>
                <w:sz w:val="20"/>
                <w:szCs w:val="20"/>
                <w:lang w:val="ka-GE"/>
              </w:rPr>
              <w:t xml:space="preserve"> − </w:t>
            </w:r>
          </w:p>
          <w:p w14:paraId="26AA8ED1" w14:textId="4EF76263" w:rsidR="005C589F" w:rsidRPr="005D36B3" w:rsidRDefault="005C58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5D36B3">
              <w:rPr>
                <w:rFonts w:ascii="Sylfaen" w:hAnsi="Sylfaen"/>
                <w:sz w:val="20"/>
                <w:szCs w:val="20"/>
                <w:lang w:val="ka-GE"/>
              </w:rPr>
              <w:t>მოსწავლე</w:t>
            </w:r>
            <w:r w:rsidR="008F15FF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5D36B3">
              <w:rPr>
                <w:rFonts w:ascii="Sylfaen" w:hAnsi="Sylfaen"/>
                <w:sz w:val="20"/>
                <w:szCs w:val="20"/>
                <w:lang w:val="ka-GE"/>
              </w:rPr>
              <w:t>აცნობიერ</w:t>
            </w:r>
            <w:r w:rsidR="008F15FF">
              <w:rPr>
                <w:rFonts w:ascii="Sylfaen" w:hAnsi="Sylfaen"/>
                <w:sz w:val="20"/>
                <w:szCs w:val="20"/>
                <w:lang w:val="ka-GE"/>
              </w:rPr>
              <w:t>ებს</w:t>
            </w:r>
            <w:r w:rsidRPr="005D36B3">
              <w:rPr>
                <w:rFonts w:ascii="Sylfaen" w:hAnsi="Sylfaen"/>
                <w:sz w:val="20"/>
                <w:szCs w:val="20"/>
                <w:lang w:val="ka-GE"/>
              </w:rPr>
              <w:t xml:space="preserve"> რომ:</w:t>
            </w:r>
          </w:p>
        </w:tc>
      </w:tr>
      <w:tr w:rsidR="005C589F" w:rsidRPr="005D36B3" w14:paraId="423E2B55" w14:textId="77777777" w:rsidTr="008F15FF">
        <w:trPr>
          <w:trHeight w:val="47"/>
        </w:trPr>
        <w:tc>
          <w:tcPr>
            <w:tcW w:w="3330" w:type="dxa"/>
          </w:tcPr>
          <w:p w14:paraId="1A1FCB43" w14:textId="1E177C37" w:rsidR="005C589F" w:rsidRPr="005D36B3" w:rsidRDefault="008F15FF" w:rsidP="00980CE3">
            <w:pPr>
              <w:numPr>
                <w:ilvl w:val="0"/>
                <w:numId w:val="1"/>
              </w:numPr>
              <w:spacing w:line="276" w:lineRule="auto"/>
              <w:ind w:left="0"/>
              <w:jc w:val="both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(1) </w:t>
            </w:r>
            <w:r w:rsidR="005C589F" w:rsidRPr="005D36B3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საკუთარი თავის აღქმა </w:t>
            </w:r>
            <w:r w:rsidR="005C589F" w:rsidRPr="005D36B3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პიროვნებად</w:t>
            </w:r>
            <w:r w:rsidR="005C589F" w:rsidRPr="005D36B3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და  საზოგადოების/საზოგადოებრივი ჯგუფის (მაგალითად, ოჯახი, სამეგობრო, სკოლ</w:t>
            </w:r>
            <w:r w:rsidR="005034E6">
              <w:rPr>
                <w:rFonts w:ascii="Sylfaen" w:hAnsi="Sylfaen" w:cs="Sylfaen"/>
                <w:sz w:val="20"/>
                <w:szCs w:val="20"/>
                <w:lang w:val="ka-GE"/>
              </w:rPr>
              <w:t>ა</w:t>
            </w:r>
            <w:r w:rsidR="005C589F" w:rsidRPr="005D36B3">
              <w:rPr>
                <w:rFonts w:ascii="Sylfaen" w:hAnsi="Sylfaen" w:cs="Sylfaen"/>
                <w:sz w:val="20"/>
                <w:szCs w:val="20"/>
                <w:lang w:val="ka-GE"/>
              </w:rPr>
              <w:t>) წევრად  წარმატებული სოციალიზაციისა და თვითგამოხატვისთვის.</w:t>
            </w:r>
          </w:p>
        </w:tc>
        <w:tc>
          <w:tcPr>
            <w:tcW w:w="5760" w:type="dxa"/>
            <w:shd w:val="clear" w:color="auto" w:fill="auto"/>
          </w:tcPr>
          <w:p w14:paraId="31C7E50C" w14:textId="2E9174C7" w:rsidR="005C589F" w:rsidRPr="00976140" w:rsidRDefault="005C589F" w:rsidP="008F15FF">
            <w:pPr>
              <w:numPr>
                <w:ilvl w:val="0"/>
                <w:numId w:val="9"/>
              </w:numPr>
              <w:spacing w:after="200"/>
              <w:ind w:left="328" w:hanging="328"/>
              <w:contextualSpacing/>
              <w:jc w:val="both"/>
              <w:rPr>
                <w:rFonts w:ascii="Sylfaen" w:hAnsi="Sylfaen"/>
                <w:color w:val="000000"/>
                <w:sz w:val="20"/>
                <w:szCs w:val="20"/>
              </w:rPr>
            </w:pPr>
            <w:r w:rsidRPr="00976140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საკუთარი და სხვა ადამიანების უნიკალობის </w:t>
            </w:r>
            <w:r w:rsidRPr="00976140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ka-GE"/>
              </w:rPr>
              <w:t xml:space="preserve">(განსხვავებული პიროვნული თვისებები, </w:t>
            </w:r>
            <w:r w:rsidR="00527EFD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ka-GE"/>
              </w:rPr>
              <w:t>ღირებულებები</w:t>
            </w:r>
            <w:r w:rsidR="008342B4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ka-GE"/>
              </w:rPr>
              <w:t xml:space="preserve"> </w:t>
            </w:r>
            <w:r w:rsidRPr="00976140">
              <w:rPr>
                <w:rFonts w:ascii="Sylfaen" w:hAnsi="Sylfaen"/>
                <w:i/>
                <w:iCs/>
                <w:color w:val="000000"/>
                <w:sz w:val="20"/>
                <w:szCs w:val="20"/>
                <w:lang w:val="ka-GE"/>
              </w:rPr>
              <w:t xml:space="preserve">) </w:t>
            </w:r>
            <w:r w:rsidRPr="00976140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გამოკვეთა;</w:t>
            </w:r>
          </w:p>
          <w:p w14:paraId="5CAAC9C9" w14:textId="010C22E0" w:rsidR="005C589F" w:rsidRPr="00976140" w:rsidRDefault="005C589F" w:rsidP="008F15FF">
            <w:pPr>
              <w:numPr>
                <w:ilvl w:val="0"/>
                <w:numId w:val="9"/>
              </w:numPr>
              <w:spacing w:after="200"/>
              <w:ind w:left="328" w:hanging="328"/>
              <w:contextualSpacing/>
              <w:jc w:val="both"/>
              <w:rPr>
                <w:rFonts w:ascii="Sylfaen" w:hAnsi="Sylfaen"/>
                <w:color w:val="000000"/>
                <w:sz w:val="20"/>
                <w:szCs w:val="20"/>
              </w:rPr>
            </w:pPr>
            <w:r w:rsidRPr="00976140"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  <w:t>პიროვნული თვისებების</w:t>
            </w:r>
            <w:r w:rsidR="0012539F"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  <w:t>ა და დამოკიდებულებების</w:t>
            </w:r>
            <w:r w:rsidRPr="00976140"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  <w:r w:rsidRPr="00976140">
              <w:rPr>
                <w:rFonts w:ascii="Sylfaen" w:hAnsi="Sylfaen" w:cs="Sylfaen"/>
                <w:bCs/>
                <w:i/>
                <w:iCs/>
                <w:color w:val="000000"/>
                <w:sz w:val="20"/>
                <w:szCs w:val="20"/>
                <w:lang w:val="ka-GE"/>
              </w:rPr>
              <w:t>(მაგალითად, ასერტულობა</w:t>
            </w:r>
            <w:r w:rsidR="00527EFD">
              <w:rPr>
                <w:rFonts w:ascii="Sylfaen" w:hAnsi="Sylfaen" w:cs="Sylfaen"/>
                <w:bCs/>
                <w:i/>
                <w:iCs/>
                <w:color w:val="000000"/>
                <w:sz w:val="20"/>
                <w:szCs w:val="20"/>
                <w:lang w:val="ka-GE"/>
              </w:rPr>
              <w:t xml:space="preserve">, ემოციების მართვა, </w:t>
            </w:r>
            <w:r w:rsidR="00527EFD" w:rsidRPr="005C62BA">
              <w:rPr>
                <w:rFonts w:ascii="Sylfaen" w:hAnsi="Sylfaen" w:cs="Sylfaen"/>
                <w:bCs/>
                <w:i/>
                <w:iCs/>
                <w:color w:val="000000"/>
                <w:sz w:val="20"/>
                <w:szCs w:val="20"/>
                <w:lang w:val="ka-GE"/>
              </w:rPr>
              <w:t>ტოლერანტობა</w:t>
            </w:r>
            <w:r w:rsidR="008342B4" w:rsidRPr="005C62BA">
              <w:rPr>
                <w:rFonts w:ascii="Sylfaen" w:hAnsi="Sylfaen" w:cs="Sylfaen"/>
                <w:bCs/>
                <w:i/>
                <w:iCs/>
                <w:color w:val="000000"/>
                <w:sz w:val="20"/>
                <w:szCs w:val="20"/>
                <w:lang w:val="ka-GE"/>
              </w:rPr>
              <w:t>, სამართლიანობა, პასუხისმგებლობა</w:t>
            </w:r>
            <w:r w:rsidRPr="005C62BA">
              <w:rPr>
                <w:rFonts w:ascii="Sylfaen" w:hAnsi="Sylfaen" w:cs="Sylfaen"/>
                <w:bCs/>
                <w:i/>
                <w:iCs/>
                <w:color w:val="000000"/>
                <w:sz w:val="20"/>
                <w:szCs w:val="20"/>
                <w:lang w:val="ka-GE"/>
              </w:rPr>
              <w:t>)</w:t>
            </w:r>
            <w:r w:rsidRPr="00976140">
              <w:rPr>
                <w:rFonts w:ascii="Sylfaen" w:hAnsi="Sylfaen" w:cs="Sylfaen"/>
                <w:bCs/>
                <w:i/>
                <w:iCs/>
                <w:color w:val="000000"/>
                <w:sz w:val="20"/>
                <w:szCs w:val="20"/>
                <w:lang w:val="ka-GE"/>
              </w:rPr>
              <w:t xml:space="preserve"> </w:t>
            </w:r>
            <w:r w:rsidRPr="00976140"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  <w:t xml:space="preserve">გამოკვეთა, რომლებიც </w:t>
            </w:r>
            <w:r w:rsidR="00C74830"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  <w:t>ადამიანს</w:t>
            </w:r>
            <w:r w:rsidRPr="00976140"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  <w:t xml:space="preserve"> საზოგადოების სხვა წევრებთან ჰარმონიული ურთიერთობების ჩამოყალიბებაში ეხმარება</w:t>
            </w:r>
            <w:r w:rsidR="00527EFD"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  <w:t>;</w:t>
            </w:r>
          </w:p>
          <w:p w14:paraId="1F0C085A" w14:textId="5EBCC741" w:rsidR="005C589F" w:rsidRPr="00976140" w:rsidRDefault="005C589F" w:rsidP="008F15FF">
            <w:pPr>
              <w:numPr>
                <w:ilvl w:val="0"/>
                <w:numId w:val="9"/>
              </w:numPr>
              <w:spacing w:after="200"/>
              <w:ind w:left="328" w:hanging="328"/>
              <w:contextualSpacing/>
              <w:jc w:val="both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976140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ცხოვრებისეული  სიტუაციების</w:t>
            </w:r>
            <w:r w:rsidR="005034E6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(მაგალითად, ჰარმონიული და კონფლიქტური</w:t>
            </w:r>
            <w:r w:rsidR="00173E7C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)</w:t>
            </w:r>
            <w:r w:rsidRPr="00976140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კლასიფიცირება; მათ შორის მსგავსებებისა და განსხვავებების გამოკვეთა; </w:t>
            </w:r>
          </w:p>
          <w:p w14:paraId="2BA9207D" w14:textId="77777777" w:rsidR="005C589F" w:rsidRPr="00976140" w:rsidRDefault="005C589F" w:rsidP="008F15FF">
            <w:pPr>
              <w:numPr>
                <w:ilvl w:val="0"/>
                <w:numId w:val="9"/>
              </w:numPr>
              <w:spacing w:after="200"/>
              <w:ind w:left="328" w:hanging="328"/>
              <w:contextualSpacing/>
              <w:jc w:val="both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976140">
              <w:rPr>
                <w:rFonts w:ascii="Sylfaen" w:hAnsi="Sylfaen"/>
                <w:sz w:val="20"/>
                <w:szCs w:val="20"/>
                <w:lang w:val="ka-GE"/>
              </w:rPr>
              <w:t>საკუთარი და სხვა ადამიანების ემოციების ამოცნობა და სახელდება; მათი გამომწვევი მიზეზების ახსნა;</w:t>
            </w:r>
          </w:p>
          <w:p w14:paraId="1250334E" w14:textId="3ECACCF6" w:rsidR="005C589F" w:rsidRPr="00976140" w:rsidRDefault="005C589F" w:rsidP="008F15FF">
            <w:pPr>
              <w:numPr>
                <w:ilvl w:val="0"/>
                <w:numId w:val="9"/>
              </w:numPr>
              <w:spacing w:after="200"/>
              <w:ind w:left="328" w:hanging="328"/>
              <w:contextualSpacing/>
              <w:jc w:val="both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976140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საკუთარი მოსაზრებების დასაბუთება </w:t>
            </w:r>
            <w:r w:rsidR="00C41179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პიროვნებათაშორის კონფლიქტებთან/ ცხოვრებისეულ სიტუაციებთან დაკავშირებით</w:t>
            </w:r>
          </w:p>
          <w:p w14:paraId="29CCED49" w14:textId="4FD575B0" w:rsidR="005C589F" w:rsidRPr="005C589F" w:rsidRDefault="005C589F" w:rsidP="008F15FF">
            <w:pPr>
              <w:numPr>
                <w:ilvl w:val="0"/>
                <w:numId w:val="9"/>
              </w:numPr>
              <w:spacing w:after="200"/>
              <w:ind w:left="328" w:hanging="328"/>
              <w:contextualSpacing/>
              <w:jc w:val="both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976140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შესაძლებლობების გამოკვეთა/განვითარება ადამიანებს შორის კონფლიქტების არაძალადობრივი მეთოდებით </w:t>
            </w:r>
            <w:r w:rsidRPr="005C589F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გადასაჭრელად;</w:t>
            </w:r>
            <w:r w:rsidRPr="005C589F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</w:p>
          <w:p w14:paraId="4B29979F" w14:textId="77777777" w:rsidR="005C589F" w:rsidRDefault="005C589F" w:rsidP="008F15FF">
            <w:pPr>
              <w:numPr>
                <w:ilvl w:val="0"/>
                <w:numId w:val="9"/>
              </w:numPr>
              <w:spacing w:after="200"/>
              <w:ind w:left="328" w:hanging="328"/>
              <w:contextualSpacing/>
              <w:jc w:val="both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5C589F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კონფლიქტური/ცხოვრებისეული სიტუაციის განხილვა სხვადასხვა </w:t>
            </w:r>
            <w:r w:rsidR="0005027E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მხარის</w:t>
            </w:r>
            <w:r w:rsidRPr="00976140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პერსპექტივიდან.</w:t>
            </w:r>
          </w:p>
          <w:p w14:paraId="48A0C0A1" w14:textId="77777777" w:rsidR="008F15FF" w:rsidRDefault="008F15FF" w:rsidP="008F15FF">
            <w:pPr>
              <w:spacing w:after="200"/>
              <w:contextualSpacing/>
              <w:jc w:val="both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  <w:p w14:paraId="675628CD" w14:textId="77777777" w:rsidR="008F15FF" w:rsidRDefault="008F15FF" w:rsidP="008F15FF">
            <w:pPr>
              <w:spacing w:after="200"/>
              <w:contextualSpacing/>
              <w:jc w:val="both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  <w:p w14:paraId="6917BB3F" w14:textId="5A0AB1DC" w:rsidR="008F15FF" w:rsidRPr="005C589F" w:rsidRDefault="008F15FF" w:rsidP="008F15FF">
            <w:pPr>
              <w:spacing w:after="200"/>
              <w:contextualSpacing/>
              <w:jc w:val="both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6154" w:type="dxa"/>
          </w:tcPr>
          <w:p w14:paraId="75F81532" w14:textId="49A29F60" w:rsidR="005C589F" w:rsidRPr="005D36B3" w:rsidRDefault="005C589F" w:rsidP="00044576">
            <w:pPr>
              <w:pStyle w:val="TableParagraph"/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8F15FF">
              <w:rPr>
                <w:rFonts w:ascii="Sylfaen" w:hAnsi="Sylfaen"/>
                <w:sz w:val="20"/>
                <w:szCs w:val="20"/>
                <w:lang w:val="ka-GE"/>
              </w:rPr>
              <w:t xml:space="preserve">სამიზნე ცნება </w:t>
            </w:r>
            <w:r w:rsidRPr="008F15FF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პიროვნება</w:t>
            </w:r>
            <w:r w:rsidRPr="005D36B3">
              <w:rPr>
                <w:rFonts w:ascii="Sylfaen" w:hAnsi="Sylfaen"/>
                <w:sz w:val="20"/>
                <w:szCs w:val="20"/>
                <w:lang w:val="ka-GE"/>
              </w:rPr>
              <w:t xml:space="preserve"> − </w:t>
            </w:r>
            <w:r w:rsidR="00C74830">
              <w:rPr>
                <w:rFonts w:ascii="Sylfaen" w:hAnsi="Sylfaen"/>
                <w:sz w:val="20"/>
                <w:szCs w:val="20"/>
                <w:lang w:val="ka-GE"/>
              </w:rPr>
              <w:t xml:space="preserve">ყველა </w:t>
            </w:r>
            <w:r w:rsidRPr="005D36B3">
              <w:rPr>
                <w:rFonts w:ascii="Sylfaen" w:hAnsi="Sylfaen"/>
                <w:sz w:val="20"/>
                <w:szCs w:val="20"/>
                <w:lang w:val="ka-GE"/>
              </w:rPr>
              <w:t xml:space="preserve">ადამიანი არის უნიკალური პიროვნება, რომელსაც აქვს საკუთარი </w:t>
            </w:r>
            <w:r w:rsidRPr="005D36B3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მოთხოვნილება-საჭიროებები </w:t>
            </w:r>
            <w:r w:rsidRPr="005D36B3">
              <w:rPr>
                <w:rFonts w:ascii="Sylfaen" w:hAnsi="Sylfaen"/>
                <w:bCs/>
                <w:i/>
                <w:iCs/>
                <w:sz w:val="20"/>
                <w:szCs w:val="20"/>
                <w:lang w:val="ka-GE"/>
              </w:rPr>
              <w:t>(უსაფრთხოება, მიკუთვნების განცდა, აღიარება, პატივისცემა</w:t>
            </w:r>
            <w:r w:rsidR="00AE5C0E">
              <w:rPr>
                <w:rFonts w:ascii="Sylfaen" w:hAnsi="Sylfaen"/>
                <w:bCs/>
                <w:i/>
                <w:iCs/>
                <w:sz w:val="20"/>
                <w:szCs w:val="20"/>
                <w:lang w:val="ka-GE"/>
              </w:rPr>
              <w:t>, რეალიზება</w:t>
            </w:r>
            <w:r w:rsidRPr="005D36B3">
              <w:rPr>
                <w:rFonts w:ascii="Sylfaen" w:hAnsi="Sylfaen"/>
                <w:bCs/>
                <w:i/>
                <w:iCs/>
                <w:sz w:val="20"/>
                <w:szCs w:val="20"/>
                <w:lang w:val="ka-GE"/>
              </w:rPr>
              <w:t>)</w:t>
            </w:r>
            <w:r w:rsidRPr="005D36B3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და მსოფლმხედველობა </w:t>
            </w:r>
            <w:r w:rsidRPr="005D36B3">
              <w:rPr>
                <w:rFonts w:ascii="Sylfaen" w:hAnsi="Sylfaen"/>
                <w:bCs/>
                <w:i/>
                <w:iCs/>
                <w:sz w:val="20"/>
                <w:szCs w:val="20"/>
                <w:lang w:val="ka-GE"/>
              </w:rPr>
              <w:t>(რწმენა,</w:t>
            </w:r>
            <w:r w:rsidR="00EE45C2">
              <w:rPr>
                <w:rFonts w:ascii="Sylfaen" w:hAnsi="Sylfaen"/>
                <w:bCs/>
                <w:i/>
                <w:iCs/>
                <w:sz w:val="20"/>
                <w:szCs w:val="20"/>
                <w:lang w:val="ka-GE"/>
              </w:rPr>
              <w:t xml:space="preserve"> ღირებულებები,</w:t>
            </w:r>
            <w:r w:rsidRPr="005D36B3">
              <w:rPr>
                <w:rFonts w:ascii="Sylfaen" w:hAnsi="Sylfaen"/>
                <w:bCs/>
                <w:i/>
                <w:iCs/>
                <w:sz w:val="20"/>
                <w:szCs w:val="20"/>
                <w:lang w:val="ka-GE"/>
              </w:rPr>
              <w:t xml:space="preserve"> იდენტობა).</w:t>
            </w:r>
            <w:r w:rsidR="00EE45C2">
              <w:rPr>
                <w:rFonts w:ascii="Sylfaen" w:hAnsi="Sylfaen"/>
                <w:bCs/>
                <w:i/>
                <w:iCs/>
                <w:sz w:val="20"/>
                <w:szCs w:val="20"/>
                <w:lang w:val="ka-GE"/>
              </w:rPr>
              <w:t xml:space="preserve"> </w:t>
            </w:r>
            <w:r w:rsidRPr="005D36B3">
              <w:rPr>
                <w:rFonts w:ascii="Sylfaen" w:hAnsi="Sylfaen"/>
                <w:bCs/>
                <w:sz w:val="20"/>
                <w:szCs w:val="20"/>
                <w:lang w:val="ka-GE"/>
              </w:rPr>
              <w:t>თითოეული ჩვენგანი თავისებურად აღიქვამს გარშემო მიმდინარე მოვლენებს. ადამიანი სხვა ადამიანებთან ურთიერთობით იძენს ცხოვრებისეულ გამოცდილებას, რაც ხელს უწყობს მის პიროვნულ განვითარებას (პიროვნული თვისებებისა და ღირებულებების ჩამოყალიბებას). საზოგადოების წევრებთან</w:t>
            </w:r>
            <w:r w:rsidR="00EA3E9C">
              <w:rPr>
                <w:rFonts w:ascii="Sylfaen" w:hAnsi="Sylfaen"/>
                <w:bCs/>
                <w:sz w:val="20"/>
                <w:szCs w:val="20"/>
                <w:lang w:val="ka-GE"/>
              </w:rPr>
              <w:t>,</w:t>
            </w:r>
            <w:r w:rsidRPr="005D36B3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განსხვავებული </w:t>
            </w: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შეხედულების</w:t>
            </w:r>
            <w:r w:rsidRPr="005D36B3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, ეროვნების, რელიგიის  ადამიანებთან თანამშრომლობისა და ეფექტური კომუნიკაციისთვის გადამწყვეტი მნიშვნელობა აქვს ასერტულობას (ადამიანის უნარს, თამამად გამოხატოს საკუთარი სათქმელი სხვისი შეურაცხყოფის გარეშე).  </w:t>
            </w:r>
          </w:p>
          <w:p w14:paraId="6D901612" w14:textId="77777777" w:rsidR="005C589F" w:rsidRPr="005D36B3" w:rsidRDefault="005C589F" w:rsidP="00044576">
            <w:pPr>
              <w:pStyle w:val="TableParagraph"/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</w:p>
          <w:p w14:paraId="66AF68F5" w14:textId="3FD43A71" w:rsidR="005C589F" w:rsidRPr="005D36B3" w:rsidRDefault="005C589F" w:rsidP="009067D9">
            <w:pPr>
              <w:pStyle w:val="TableParagraph"/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5D36B3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სამიზნე ცნების „პიროვნება“ გათავისება </w:t>
            </w:r>
            <w:r w:rsidR="00C41179">
              <w:rPr>
                <w:rFonts w:ascii="Sylfaen" w:hAnsi="Sylfaen"/>
                <w:bCs/>
                <w:sz w:val="20"/>
                <w:szCs w:val="20"/>
                <w:lang w:val="ka-GE"/>
              </w:rPr>
              <w:t>საფუძველს ქმნის</w:t>
            </w:r>
            <w:r w:rsidRPr="005D36B3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სწავლა-სწავლების მომდევნო საფეხურებზე ადამიანის ფუნდამე</w:t>
            </w:r>
            <w:r w:rsidR="00EE45C2">
              <w:rPr>
                <w:rFonts w:ascii="Sylfaen" w:hAnsi="Sylfaen"/>
                <w:bCs/>
                <w:sz w:val="20"/>
                <w:szCs w:val="20"/>
                <w:lang w:val="ka-GE"/>
              </w:rPr>
              <w:t>ნ</w:t>
            </w:r>
            <w:r w:rsidRPr="005D36B3">
              <w:rPr>
                <w:rFonts w:ascii="Sylfaen" w:hAnsi="Sylfaen"/>
                <w:bCs/>
                <w:sz w:val="20"/>
                <w:szCs w:val="20"/>
                <w:lang w:val="ka-GE"/>
              </w:rPr>
              <w:t>ტური უფლებების შესასწავლად (საგანი „მოქალაქეობა“, სამიზნე ცნება − დემოკრატია).</w:t>
            </w:r>
          </w:p>
          <w:p w14:paraId="47B33D29" w14:textId="16F34DA4" w:rsidR="005C589F" w:rsidRPr="005D36B3" w:rsidRDefault="005C589F" w:rsidP="000455D6">
            <w:pPr>
              <w:pStyle w:val="TableParagraph"/>
              <w:ind w:left="0"/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</w:p>
        </w:tc>
      </w:tr>
      <w:tr w:rsidR="005C589F" w:rsidRPr="005D36B3" w14:paraId="626976A3" w14:textId="77777777" w:rsidTr="008F15FF">
        <w:tc>
          <w:tcPr>
            <w:tcW w:w="3330" w:type="dxa"/>
          </w:tcPr>
          <w:p w14:paraId="5F41ED1C" w14:textId="16186FD3" w:rsidR="005C589F" w:rsidRDefault="008F15FF" w:rsidP="008F15FF">
            <w:pPr>
              <w:numPr>
                <w:ilvl w:val="0"/>
                <w:numId w:val="1"/>
              </w:numPr>
              <w:spacing w:line="276" w:lineRule="auto"/>
              <w:ind w:left="0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lastRenderedPageBreak/>
              <w:t xml:space="preserve">(2) </w:t>
            </w:r>
            <w:r w:rsidR="005C589F" w:rsidRPr="005D36B3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ასაკის შესატყვისი ღირებულებებისა და </w:t>
            </w:r>
            <w:r w:rsidR="005C589F" w:rsidRPr="0049319E">
              <w:rPr>
                <w:rFonts w:ascii="Sylfaen" w:hAnsi="Sylfaen" w:cs="Sylfaen"/>
                <w:sz w:val="20"/>
                <w:szCs w:val="20"/>
                <w:lang w:val="ka-GE"/>
              </w:rPr>
              <w:t>საზოგადოებაში</w:t>
            </w:r>
            <w:r w:rsidR="005C589F" w:rsidRPr="005D36B3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მიღებული ეთიკის ნორმების </w:t>
            </w:r>
            <w:r w:rsidR="00C41179">
              <w:rPr>
                <w:rFonts w:ascii="Sylfaen" w:hAnsi="Sylfaen" w:cs="Sylfaen"/>
                <w:sz w:val="20"/>
                <w:szCs w:val="20"/>
                <w:lang w:val="ka-GE"/>
              </w:rPr>
              <w:t>გათავისება</w:t>
            </w:r>
            <w:r w:rsidR="005C589F" w:rsidRPr="005D36B3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სოციუმში ადეკვატურად და ეთიკურად მოქმედებისთვის.</w:t>
            </w:r>
          </w:p>
          <w:p w14:paraId="45004009" w14:textId="4B4F091F" w:rsidR="00697A05" w:rsidRDefault="00697A05" w:rsidP="008F15FF">
            <w:pPr>
              <w:spacing w:line="276" w:lineRule="auto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14:paraId="321DC97F" w14:textId="77777777" w:rsidR="008F15FF" w:rsidRDefault="008F15FF" w:rsidP="008F15FF">
            <w:pPr>
              <w:spacing w:line="276" w:lineRule="auto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14:paraId="6CB2002A" w14:textId="2CE798C4" w:rsidR="00697A05" w:rsidRPr="005D36B3" w:rsidRDefault="008F15FF" w:rsidP="008F15FF">
            <w:pPr>
              <w:numPr>
                <w:ilvl w:val="0"/>
                <w:numId w:val="1"/>
              </w:numPr>
              <w:spacing w:line="276" w:lineRule="auto"/>
              <w:ind w:left="0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(3) </w:t>
            </w:r>
            <w:r w:rsidR="00697A05" w:rsidRPr="005D36B3">
              <w:rPr>
                <w:rFonts w:ascii="Sylfaen" w:hAnsi="Sylfaen" w:cs="Sylfaen"/>
                <w:sz w:val="20"/>
                <w:szCs w:val="20"/>
                <w:lang w:val="ka-GE"/>
              </w:rPr>
              <w:t>საკუთარი ემოციების მართვა  განსხვავებული კულტურის, რელიგიის (აღმსარებლობის), ეროვნების, შესაძლებლობის, შეხედულების ადამიანების მიმართ ტოლერანტული დამოკიდებულების გამოსავლენად</w:t>
            </w:r>
            <w:r w:rsidR="00697A05">
              <w:rPr>
                <w:rFonts w:ascii="Sylfaen" w:hAnsi="Sylfaen" w:cs="Sylfaen"/>
                <w:sz w:val="20"/>
                <w:szCs w:val="20"/>
                <w:lang w:val="ka-GE"/>
              </w:rPr>
              <w:t>.</w:t>
            </w:r>
          </w:p>
        </w:tc>
        <w:tc>
          <w:tcPr>
            <w:tcW w:w="5760" w:type="dxa"/>
          </w:tcPr>
          <w:p w14:paraId="6FBA702D" w14:textId="4B8EB2B7" w:rsidR="005C589F" w:rsidRPr="00976140" w:rsidRDefault="0049319E" w:rsidP="008F15FF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328" w:hanging="328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976140">
              <w:rPr>
                <w:rFonts w:ascii="Sylfaen" w:hAnsi="Sylfaen"/>
                <w:sz w:val="20"/>
                <w:szCs w:val="20"/>
                <w:lang w:val="ka-GE"/>
              </w:rPr>
              <w:t>ეთიკის ნორმების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ა</w:t>
            </w:r>
            <w:r w:rsidRPr="0097614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და </w:t>
            </w:r>
            <w:r w:rsidR="005C589F" w:rsidRPr="00976140">
              <w:rPr>
                <w:rFonts w:ascii="Sylfaen" w:hAnsi="Sylfaen"/>
                <w:sz w:val="20"/>
                <w:szCs w:val="20"/>
                <w:lang w:val="ka-GE"/>
              </w:rPr>
              <w:t xml:space="preserve">ღირებულებების </w:t>
            </w:r>
            <w:r w:rsidR="005C589F" w:rsidRPr="00976140">
              <w:rPr>
                <w:rFonts w:ascii="Sylfaen" w:hAnsi="Sylfaen" w:cs="Sylfaen"/>
                <w:i/>
                <w:iCs/>
                <w:sz w:val="20"/>
                <w:szCs w:val="20"/>
                <w:lang w:val="ka-GE"/>
              </w:rPr>
              <w:t>(მაგალითად, სამართლიანობა, პასუხისმგებლობა</w:t>
            </w:r>
            <w:r w:rsidR="005C589F" w:rsidRPr="00976140">
              <w:rPr>
                <w:rFonts w:ascii="Sylfaen" w:hAnsi="Sylfaen" w:cs="Sylfaen"/>
                <w:i/>
                <w:iCs/>
                <w:sz w:val="20"/>
                <w:szCs w:val="20"/>
              </w:rPr>
              <w:t xml:space="preserve">, </w:t>
            </w:r>
            <w:r w:rsidR="005C589F" w:rsidRPr="00976140">
              <w:rPr>
                <w:rFonts w:ascii="Sylfaen" w:hAnsi="Sylfaen" w:cs="Sylfaen"/>
                <w:i/>
                <w:iCs/>
                <w:sz w:val="20"/>
                <w:szCs w:val="20"/>
                <w:lang w:val="ka-GE"/>
              </w:rPr>
              <w:t>კეთილსინდისიერება, განსხვავებულობის მიმღებლობა, განსხვავებული კულტურის, რელიგიის (აღმსარებლობის), ეროვნების, შესაძლებლობების, შეხედულების ადამიანების მიმართ ტოლერანტული დამოკიდებულება)</w:t>
            </w:r>
            <w:r w:rsidR="005C589F" w:rsidRPr="00976140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="005C589F" w:rsidRPr="00976140">
              <w:rPr>
                <w:rFonts w:ascii="Sylfaen" w:hAnsi="Sylfaen"/>
                <w:sz w:val="20"/>
                <w:szCs w:val="20"/>
                <w:lang w:val="ka-GE"/>
              </w:rPr>
              <w:t>ყოველდღიურ ცხოვრებასთან და საკუთარ პასუხისმგებლობასთან დაკავშირება;</w:t>
            </w:r>
          </w:p>
          <w:p w14:paraId="5E6E688E" w14:textId="2A0D445D" w:rsidR="005C589F" w:rsidRPr="00976140" w:rsidRDefault="005C589F" w:rsidP="008F15FF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328" w:hanging="328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976140">
              <w:rPr>
                <w:rFonts w:ascii="Sylfaen" w:hAnsi="Sylfaen"/>
                <w:sz w:val="20"/>
                <w:szCs w:val="20"/>
                <w:lang w:val="ka-GE"/>
              </w:rPr>
              <w:t xml:space="preserve">საზოგადოებრივი ჯგუფების </w:t>
            </w:r>
            <w:r w:rsidR="00D701E3">
              <w:rPr>
                <w:rFonts w:ascii="Sylfaen" w:hAnsi="Sylfaen"/>
                <w:sz w:val="20"/>
                <w:szCs w:val="20"/>
                <w:lang w:val="ka-GE"/>
              </w:rPr>
              <w:t xml:space="preserve">(მაგალითად, ოჯახი, სამეზობლო, სამეგობრო, თანაკლასელები)  </w:t>
            </w:r>
            <w:r w:rsidRPr="00976140">
              <w:rPr>
                <w:rFonts w:ascii="Sylfaen" w:hAnsi="Sylfaen"/>
                <w:sz w:val="20"/>
                <w:szCs w:val="20"/>
                <w:lang w:val="ka-GE"/>
              </w:rPr>
              <w:t>ერთმანეთთან შედარება; ფაქტორების გამოკვეთა, რომ</w:t>
            </w:r>
            <w:r w:rsidR="003B45B0">
              <w:rPr>
                <w:rFonts w:ascii="Sylfaen" w:hAnsi="Sylfaen"/>
                <w:sz w:val="20"/>
                <w:szCs w:val="20"/>
                <w:lang w:val="ka-GE"/>
              </w:rPr>
              <w:t>ლებიც</w:t>
            </w:r>
            <w:r w:rsidRPr="00976140">
              <w:rPr>
                <w:rFonts w:ascii="Sylfaen" w:hAnsi="Sylfaen"/>
                <w:sz w:val="20"/>
                <w:szCs w:val="20"/>
                <w:lang w:val="ka-GE"/>
              </w:rPr>
              <w:t xml:space="preserve"> ამა თუ იმ საზოგადოებრივი ჯგუფის წევრებს აერთიანებს;</w:t>
            </w:r>
          </w:p>
          <w:p w14:paraId="4CADF351" w14:textId="2BBE2FE9" w:rsidR="005C589F" w:rsidRPr="00976140" w:rsidRDefault="003B45B0" w:rsidP="008F15FF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328" w:hanging="328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ინდივიდების/</w:t>
            </w:r>
            <w:r w:rsidR="005C589F" w:rsidRPr="00976140">
              <w:rPr>
                <w:rFonts w:ascii="Sylfaen" w:hAnsi="Sylfaen"/>
                <w:sz w:val="20"/>
                <w:szCs w:val="20"/>
                <w:lang w:val="ka-GE"/>
              </w:rPr>
              <w:t>საზოგადოების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5C589F" w:rsidRPr="00976140">
              <w:rPr>
                <w:rFonts w:ascii="Sylfaen" w:hAnsi="Sylfaen"/>
                <w:sz w:val="20"/>
                <w:szCs w:val="20"/>
                <w:lang w:val="ka-GE"/>
              </w:rPr>
              <w:t>აქტუალური პრობლემის გამოკვეთა; მ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ათი</w:t>
            </w:r>
            <w:r w:rsidR="005C589F" w:rsidRPr="00976140">
              <w:rPr>
                <w:rFonts w:ascii="Sylfaen" w:hAnsi="Sylfaen"/>
                <w:sz w:val="20"/>
                <w:szCs w:val="20"/>
                <w:lang w:val="ka-GE"/>
              </w:rPr>
              <w:t xml:space="preserve"> წარმოქმნის მიზეზების ახსნა; </w:t>
            </w:r>
          </w:p>
          <w:p w14:paraId="485C3B33" w14:textId="77777777" w:rsidR="005C589F" w:rsidRDefault="005C589F" w:rsidP="008F15FF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328" w:hanging="328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976140">
              <w:rPr>
                <w:rFonts w:ascii="Sylfaen" w:hAnsi="Sylfaen"/>
                <w:sz w:val="20"/>
                <w:szCs w:val="20"/>
                <w:lang w:val="ka-GE"/>
              </w:rPr>
              <w:t>საკუთარი მოსაზრებების დასაბუთება საზოგადოებისთვის აქტუალურ საკითხებთან/პრობლემებთან დაკავშირებით.</w:t>
            </w:r>
          </w:p>
          <w:p w14:paraId="68204D7E" w14:textId="41808EAE" w:rsidR="005C589F" w:rsidRPr="00976140" w:rsidRDefault="005C589F" w:rsidP="008F15FF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328" w:hanging="328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976140">
              <w:rPr>
                <w:rFonts w:ascii="Sylfaen" w:hAnsi="Sylfaen" w:cs="Sylfaen"/>
                <w:sz w:val="20"/>
                <w:szCs w:val="20"/>
                <w:lang w:val="ka-GE"/>
              </w:rPr>
              <w:t>ვარაუდი</w:t>
            </w:r>
            <w:r w:rsidR="00B91823">
              <w:rPr>
                <w:rFonts w:ascii="Sylfaen" w:hAnsi="Sylfaen" w:cs="Sylfaen"/>
                <w:sz w:val="20"/>
                <w:szCs w:val="20"/>
                <w:lang w:val="ka-GE"/>
              </w:rPr>
              <w:t>ს გამოთქმა</w:t>
            </w:r>
            <w:r w:rsidRPr="00976140">
              <w:rPr>
                <w:rFonts w:ascii="Sylfaen" w:hAnsi="Sylfaen" w:cs="Sylfaen"/>
                <w:sz w:val="20"/>
                <w:szCs w:val="20"/>
                <w:lang w:val="ka-GE"/>
              </w:rPr>
              <w:t>/იდე</w:t>
            </w:r>
            <w:r w:rsidR="00B91823">
              <w:rPr>
                <w:rFonts w:ascii="Sylfaen" w:hAnsi="Sylfaen" w:cs="Sylfaen"/>
                <w:sz w:val="20"/>
                <w:szCs w:val="20"/>
                <w:lang w:val="ka-GE"/>
              </w:rPr>
              <w:t>ის განვითარება</w:t>
            </w:r>
            <w:r w:rsidRPr="00976140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="005C0697">
              <w:rPr>
                <w:rFonts w:ascii="Sylfaen" w:hAnsi="Sylfaen" w:cs="Sylfaen"/>
                <w:sz w:val="20"/>
                <w:szCs w:val="20"/>
                <w:lang w:val="ka-GE"/>
              </w:rPr>
              <w:t>ინდივიდების/</w:t>
            </w:r>
            <w:r w:rsidRPr="00976140">
              <w:rPr>
                <w:rFonts w:ascii="Sylfaen" w:hAnsi="Sylfaen" w:cs="Sylfaen"/>
                <w:sz w:val="20"/>
                <w:szCs w:val="20"/>
                <w:lang w:val="ka-GE"/>
              </w:rPr>
              <w:t>საზოგადოების აქტუალური პრობლემ</w:t>
            </w:r>
            <w:r w:rsidR="00B91823">
              <w:rPr>
                <w:rFonts w:ascii="Sylfaen" w:hAnsi="Sylfaen" w:cs="Sylfaen"/>
                <w:sz w:val="20"/>
                <w:szCs w:val="20"/>
                <w:lang w:val="ka-GE"/>
              </w:rPr>
              <w:t>ებ</w:t>
            </w:r>
            <w:r w:rsidRPr="00976140">
              <w:rPr>
                <w:rFonts w:ascii="Sylfaen" w:hAnsi="Sylfaen" w:cs="Sylfaen"/>
                <w:sz w:val="20"/>
                <w:szCs w:val="20"/>
                <w:lang w:val="ka-GE"/>
              </w:rPr>
              <w:t>ის გადაჭ</w:t>
            </w:r>
            <w:r w:rsidR="00B91823">
              <w:rPr>
                <w:rFonts w:ascii="Sylfaen" w:hAnsi="Sylfaen" w:cs="Sylfaen"/>
                <w:sz w:val="20"/>
                <w:szCs w:val="20"/>
                <w:lang w:val="ka-GE"/>
              </w:rPr>
              <w:t>რის ხელშესაწყობად.</w:t>
            </w:r>
            <w:r w:rsidRPr="00976140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</w:t>
            </w:r>
          </w:p>
          <w:p w14:paraId="51F0C395" w14:textId="207B2FDB" w:rsidR="005C589F" w:rsidRPr="005D36B3" w:rsidRDefault="005C589F" w:rsidP="008F15FF">
            <w:pPr>
              <w:pStyle w:val="TableParagraph"/>
              <w:spacing w:line="276" w:lineRule="auto"/>
              <w:jc w:val="both"/>
              <w:rPr>
                <w:rFonts w:ascii="Sylfaen" w:hAnsi="Sylfaen"/>
                <w:sz w:val="20"/>
                <w:szCs w:val="20"/>
                <w:highlight w:val="lightGray"/>
                <w:lang w:val="ka-GE"/>
              </w:rPr>
            </w:pPr>
          </w:p>
        </w:tc>
        <w:tc>
          <w:tcPr>
            <w:tcW w:w="6154" w:type="dxa"/>
          </w:tcPr>
          <w:p w14:paraId="4F6344F6" w14:textId="735C8D9D" w:rsidR="005C589F" w:rsidRPr="005D36B3" w:rsidRDefault="005C589F" w:rsidP="008F15FF">
            <w:pPr>
              <w:pStyle w:val="TableParagraph"/>
              <w:spacing w:line="276" w:lineRule="auto"/>
              <w:jc w:val="both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8F15FF">
              <w:rPr>
                <w:rFonts w:ascii="Sylfaen" w:hAnsi="Sylfaen"/>
                <w:sz w:val="20"/>
                <w:szCs w:val="20"/>
                <w:u w:val="single"/>
                <w:lang w:val="ka-GE"/>
              </w:rPr>
              <w:t xml:space="preserve">სამიზნე ცნება </w:t>
            </w:r>
            <w:r w:rsidR="008F15FF">
              <w:rPr>
                <w:rFonts w:ascii="Sylfaen" w:hAnsi="Sylfaen"/>
                <w:sz w:val="20"/>
                <w:szCs w:val="20"/>
                <w:u w:val="single"/>
                <w:lang w:val="ka-GE"/>
              </w:rPr>
              <w:t>"</w:t>
            </w:r>
            <w:r w:rsidRPr="008F15FF"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საზოგადოება</w:t>
            </w:r>
            <w:r w:rsidR="008F15FF"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"</w:t>
            </w:r>
            <w:r w:rsidRPr="005D36B3">
              <w:rPr>
                <w:rFonts w:ascii="Sylfaen" w:hAnsi="Sylfaen"/>
                <w:sz w:val="20"/>
                <w:szCs w:val="20"/>
                <w:lang w:val="ka-GE"/>
              </w:rPr>
              <w:t xml:space="preserve"> − ადამიანი სხვადასხვა </w:t>
            </w:r>
            <w:r w:rsidRPr="005D36B3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საზოგადოებრივი ჯგუფის</w:t>
            </w:r>
            <w:r w:rsidRPr="005D36B3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5D36B3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>(</w:t>
            </w:r>
            <w:r w:rsidR="00A13F71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 xml:space="preserve">მაგალითად, </w:t>
            </w:r>
            <w:r w:rsidRPr="005D36B3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>ოჯახი, სკოლ</w:t>
            </w:r>
            <w:r w:rsidR="00A13F71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>ა</w:t>
            </w:r>
            <w:r w:rsidRPr="005D36B3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>, პროფესიული ჯგუფი,</w:t>
            </w:r>
            <w:r w:rsidR="003B45B0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 xml:space="preserve"> </w:t>
            </w:r>
            <w:r w:rsidRPr="005D36B3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 xml:space="preserve">ერი/ეთნოსი) </w:t>
            </w:r>
            <w:r w:rsidRPr="005D36B3">
              <w:rPr>
                <w:rFonts w:ascii="Sylfaen" w:hAnsi="Sylfaen"/>
                <w:sz w:val="20"/>
                <w:szCs w:val="20"/>
                <w:lang w:val="ka-GE"/>
              </w:rPr>
              <w:t xml:space="preserve"> წევრია. </w:t>
            </w:r>
            <w:r w:rsidRPr="005D36B3">
              <w:rPr>
                <w:rFonts w:ascii="Sylfaen" w:hAnsi="Sylfaen"/>
                <w:sz w:val="20"/>
                <w:szCs w:val="20"/>
              </w:rPr>
              <w:t>საზოგადოების წევრებს</w:t>
            </w:r>
            <w:r w:rsidRPr="005D36B3">
              <w:rPr>
                <w:rFonts w:ascii="Sylfaen" w:hAnsi="Sylfaen"/>
                <w:sz w:val="20"/>
                <w:szCs w:val="20"/>
                <w:lang w:val="ka-GE"/>
              </w:rPr>
              <w:t xml:space="preserve">, მიუხედავად მათი პიროვნული განსხვავებულობისა, </w:t>
            </w:r>
            <w:r w:rsidRPr="005D36B3">
              <w:rPr>
                <w:rFonts w:ascii="Sylfaen" w:hAnsi="Sylfaen"/>
                <w:sz w:val="20"/>
                <w:szCs w:val="20"/>
              </w:rPr>
              <w:t xml:space="preserve"> აქვთ </w:t>
            </w:r>
            <w:r w:rsidRPr="005D36B3">
              <w:rPr>
                <w:rFonts w:ascii="Sylfaen" w:hAnsi="Sylfaen"/>
                <w:b/>
                <w:sz w:val="20"/>
                <w:szCs w:val="20"/>
              </w:rPr>
              <w:t>ერთიანობის განცდა</w:t>
            </w:r>
            <w:r w:rsidRPr="005D36B3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D36B3">
              <w:rPr>
                <w:rFonts w:ascii="Sylfaen" w:hAnsi="Sylfaen"/>
                <w:i/>
                <w:iCs/>
                <w:sz w:val="20"/>
                <w:szCs w:val="20"/>
              </w:rPr>
              <w:t>(„ჩვენ“),</w:t>
            </w:r>
            <w:r w:rsidRPr="005D36B3">
              <w:rPr>
                <w:rFonts w:ascii="Sylfaen" w:hAnsi="Sylfaen"/>
                <w:sz w:val="20"/>
                <w:szCs w:val="20"/>
                <w:lang w:val="ka-GE"/>
              </w:rPr>
              <w:t xml:space="preserve"> საერთო </w:t>
            </w:r>
            <w:r w:rsidRPr="005D36B3">
              <w:rPr>
                <w:rFonts w:ascii="Sylfaen" w:hAnsi="Sylfaen"/>
                <w:b/>
                <w:sz w:val="20"/>
                <w:szCs w:val="20"/>
              </w:rPr>
              <w:t>ინტერეს</w:t>
            </w:r>
            <w:r w:rsidRPr="005D36B3">
              <w:rPr>
                <w:rFonts w:ascii="Sylfaen" w:hAnsi="Sylfaen"/>
                <w:b/>
                <w:sz w:val="20"/>
                <w:szCs w:val="20"/>
                <w:lang w:val="ka-GE"/>
              </w:rPr>
              <w:t>ი,</w:t>
            </w:r>
            <w:r w:rsidRPr="005D36B3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D36B3">
              <w:rPr>
                <w:rFonts w:ascii="Sylfaen" w:hAnsi="Sylfaen"/>
                <w:b/>
                <w:sz w:val="20"/>
                <w:szCs w:val="20"/>
              </w:rPr>
              <w:t>საზრუნავი</w:t>
            </w:r>
            <w:r w:rsidRPr="005D36B3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  <w:r w:rsidRPr="005D36B3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>(გამოხატული სხვადასხვა სახის სიმბოლოებში, ტრადიციებში, საერო და რელიგიურ დღესასწაულებში)</w:t>
            </w:r>
            <w:r w:rsidRPr="005D36B3">
              <w:rPr>
                <w:rFonts w:ascii="Sylfaen" w:hAnsi="Sylfaen"/>
                <w:i/>
                <w:iCs/>
                <w:sz w:val="20"/>
                <w:szCs w:val="20"/>
              </w:rPr>
              <w:t>;</w:t>
            </w:r>
            <w:r w:rsidRPr="005D36B3">
              <w:rPr>
                <w:rFonts w:ascii="Sylfaen" w:hAnsi="Sylfaen"/>
                <w:sz w:val="20"/>
                <w:szCs w:val="20"/>
              </w:rPr>
              <w:t xml:space="preserve"> ისინი</w:t>
            </w:r>
            <w:r w:rsidR="00430836">
              <w:rPr>
                <w:rFonts w:ascii="Sylfaen" w:hAnsi="Sylfaen"/>
                <w:sz w:val="20"/>
                <w:szCs w:val="20"/>
                <w:lang w:val="ka-GE"/>
              </w:rPr>
              <w:t xml:space="preserve"> ერთმანეთთან</w:t>
            </w:r>
            <w:r w:rsidRPr="005D36B3">
              <w:rPr>
                <w:rFonts w:ascii="Sylfaen" w:hAnsi="Sylfaen"/>
                <w:sz w:val="20"/>
                <w:szCs w:val="20"/>
              </w:rPr>
              <w:t xml:space="preserve"> თანხმდებიან </w:t>
            </w:r>
            <w:r w:rsidRPr="005D36B3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ურთიერთობისა და </w:t>
            </w:r>
            <w:r w:rsidRPr="005D36B3">
              <w:rPr>
                <w:rFonts w:ascii="Sylfaen" w:hAnsi="Sylfaen"/>
                <w:b/>
                <w:sz w:val="20"/>
                <w:szCs w:val="20"/>
              </w:rPr>
              <w:t>ქცევის წესებზე,</w:t>
            </w:r>
            <w:r w:rsidRPr="005D36B3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  <w:r w:rsidRPr="005D36B3">
              <w:rPr>
                <w:rFonts w:ascii="Sylfaen" w:hAnsi="Sylfaen"/>
                <w:sz w:val="20"/>
                <w:szCs w:val="20"/>
              </w:rPr>
              <w:t xml:space="preserve">საერთო </w:t>
            </w:r>
            <w:r w:rsidRPr="005D36B3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5D36B3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D36B3">
              <w:rPr>
                <w:rFonts w:ascii="Sylfaen" w:hAnsi="Sylfaen"/>
                <w:b/>
                <w:sz w:val="20"/>
                <w:szCs w:val="20"/>
              </w:rPr>
              <w:t>ღირებულებებ</w:t>
            </w:r>
            <w:r w:rsidR="003B45B0">
              <w:rPr>
                <w:rFonts w:ascii="Sylfaen" w:hAnsi="Sylfaen"/>
                <w:b/>
                <w:sz w:val="20"/>
                <w:szCs w:val="20"/>
                <w:lang w:val="ka-GE"/>
              </w:rPr>
              <w:t>სა</w:t>
            </w:r>
            <w:r w:rsidRPr="005D36B3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  <w:r w:rsidRPr="005D36B3">
              <w:rPr>
                <w:rFonts w:ascii="Sylfaen" w:hAnsi="Sylfaen"/>
                <w:bCs/>
                <w:sz w:val="20"/>
                <w:szCs w:val="20"/>
                <w:lang w:val="ka-GE"/>
              </w:rPr>
              <w:t>და</w:t>
            </w:r>
            <w:r w:rsidRPr="005D36B3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პასუხისმგებლობებზე. </w:t>
            </w:r>
            <w:r w:rsidRPr="0090026A">
              <w:rPr>
                <w:rFonts w:ascii="Sylfaen" w:hAnsi="Sylfaen"/>
                <w:sz w:val="20"/>
                <w:szCs w:val="20"/>
                <w:lang w:val="ka-GE"/>
              </w:rPr>
              <w:t xml:space="preserve">საზოგადოების წევრებს შორის </w:t>
            </w:r>
            <w:r w:rsidR="00457253" w:rsidRPr="0090026A">
              <w:rPr>
                <w:rFonts w:ascii="Sylfaen" w:hAnsi="Sylfaen"/>
                <w:sz w:val="20"/>
                <w:szCs w:val="20"/>
                <w:lang w:val="ka-GE"/>
              </w:rPr>
              <w:t>ჯანსაღ</w:t>
            </w:r>
            <w:r w:rsidR="003A5986" w:rsidRPr="0090026A">
              <w:rPr>
                <w:rFonts w:ascii="Sylfaen" w:hAnsi="Sylfaen"/>
                <w:sz w:val="20"/>
                <w:szCs w:val="20"/>
                <w:lang w:val="ka-GE"/>
              </w:rPr>
              <w:t xml:space="preserve">/ უსაფრთხო </w:t>
            </w:r>
            <w:r w:rsidR="00457253" w:rsidRPr="0090026A">
              <w:rPr>
                <w:rFonts w:ascii="Sylfaen" w:hAnsi="Sylfaen"/>
                <w:sz w:val="20"/>
                <w:szCs w:val="20"/>
                <w:lang w:val="ka-GE"/>
              </w:rPr>
              <w:t xml:space="preserve">კომუნიკაციასა და </w:t>
            </w:r>
            <w:r w:rsidRPr="0090026A">
              <w:rPr>
                <w:rFonts w:ascii="Sylfaen" w:hAnsi="Sylfaen"/>
                <w:sz w:val="20"/>
                <w:szCs w:val="20"/>
                <w:lang w:val="ka-GE"/>
              </w:rPr>
              <w:t xml:space="preserve">ჰარმონიული/კეთილგანწყობილი ურთიერთობების ჩამოყალიბებას ხელს უშლის </w:t>
            </w:r>
            <w:r w:rsidRPr="0090026A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>სტერეოტიპები, მოუგვარებელი კონფლიქტები, ძალადობა</w:t>
            </w:r>
            <w:r w:rsidR="003A5B6F" w:rsidRPr="0090026A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>,</w:t>
            </w:r>
            <w:r w:rsidR="003A5986" w:rsidRPr="0090026A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 xml:space="preserve"> </w:t>
            </w:r>
            <w:r w:rsidR="003A5986" w:rsidRPr="0090026A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მათ შორის საინფორმაციო და საკომუნიკაციო ტექნოლოგიების გამოყენებით</w:t>
            </w:r>
            <w:r w:rsidRPr="0090026A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90026A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  <w:t xml:space="preserve">(პირადი სივრცის დარღვევა, პირადი ინფორმაციის გამჟღავნება, ჩაგვრა/ბულინგი, </w:t>
            </w:r>
            <w:r w:rsidR="003A5986" w:rsidRPr="0090026A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  <w:t>,</w:t>
            </w:r>
            <w:r w:rsidRPr="0090026A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  <w:t>განსხვავებული იდეების თავს მოხვევა)</w:t>
            </w:r>
            <w:r w:rsidR="003B45B0" w:rsidRPr="0090026A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  <w:t>,</w:t>
            </w:r>
            <w:r w:rsidRPr="005D36B3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5D36B3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>ემოციების გამოხატვა-მართვის</w:t>
            </w:r>
            <w:r w:rsidR="003B45B0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 xml:space="preserve">ა და </w:t>
            </w:r>
            <w:r w:rsidRPr="005D36B3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 xml:space="preserve">კონფლიქტების არაძალადობრივი მეთოდებით </w:t>
            </w:r>
            <w:r w:rsidR="003B45B0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>მოგვარების</w:t>
            </w:r>
            <w:r w:rsidRPr="005D36B3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 xml:space="preserve"> უნარ</w:t>
            </w:r>
            <w:r w:rsidR="003B45B0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>ებ</w:t>
            </w:r>
            <w:r w:rsidRPr="005D36B3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>ის დეფიციტი.</w:t>
            </w:r>
            <w:r w:rsidRPr="005D36B3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</w:p>
          <w:p w14:paraId="370B2695" w14:textId="77777777" w:rsidR="005C589F" w:rsidRPr="005D36B3" w:rsidRDefault="005C589F" w:rsidP="008F15FF">
            <w:pPr>
              <w:pStyle w:val="TableParagraph"/>
              <w:spacing w:line="276" w:lineRule="auto"/>
              <w:jc w:val="both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</w:p>
          <w:p w14:paraId="625CAB01" w14:textId="77777777" w:rsidR="005C589F" w:rsidRDefault="005C589F" w:rsidP="008F15FF">
            <w:pPr>
              <w:pStyle w:val="TableParagraph"/>
              <w:spacing w:line="276" w:lineRule="auto"/>
              <w:jc w:val="both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5D36B3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სამიზნე ცნების „საზოგადოება“ გათავისება </w:t>
            </w:r>
            <w:r w:rsidR="00C41179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საფუძველს ქმნის</w:t>
            </w:r>
            <w:r w:rsidRPr="005D36B3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სწავლა-სწავლების მომდევნო საფეხურებზე „საზოგადოების“ იდეის/ცნების უფრო სიღრმისეული </w:t>
            </w:r>
            <w:r w:rsidRPr="00671489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გააზრებისთვის საზოგადოებრივი მეცნიერების საგნებ</w:t>
            </w:r>
            <w:r w:rsidR="00671489" w:rsidRPr="00671489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შ</w:t>
            </w:r>
            <w:r w:rsidRPr="00671489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ი („ჩვენი საქართველო“, „ისტორია“, „გეოგრაფია“, „მოქალაქეობა“</w:t>
            </w:r>
            <w:r w:rsidR="00671489" w:rsidRPr="00671489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)</w:t>
            </w:r>
            <w:r w:rsidR="00C41179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.</w:t>
            </w:r>
            <w:r w:rsidR="00671489" w:rsidRPr="00671489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</w:p>
          <w:p w14:paraId="1841AEE2" w14:textId="77777777" w:rsidR="008F15FF" w:rsidRDefault="008F15FF" w:rsidP="008F15FF">
            <w:pPr>
              <w:pStyle w:val="TableParagraph"/>
              <w:spacing w:line="276" w:lineRule="auto"/>
              <w:jc w:val="both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</w:p>
          <w:p w14:paraId="405BE1C6" w14:textId="77777777" w:rsidR="008F15FF" w:rsidRDefault="008F15FF" w:rsidP="008F15FF">
            <w:pPr>
              <w:pStyle w:val="TableParagraph"/>
              <w:spacing w:line="276" w:lineRule="auto"/>
              <w:jc w:val="both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</w:p>
          <w:p w14:paraId="1517C0E0" w14:textId="77777777" w:rsidR="008F15FF" w:rsidRDefault="008F15FF" w:rsidP="008F15FF">
            <w:pPr>
              <w:pStyle w:val="TableParagraph"/>
              <w:spacing w:line="276" w:lineRule="auto"/>
              <w:jc w:val="both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</w:p>
          <w:p w14:paraId="0EC2CE1A" w14:textId="291B3D9F" w:rsidR="008F15FF" w:rsidRPr="005D36B3" w:rsidRDefault="008F15FF" w:rsidP="008F15FF">
            <w:pPr>
              <w:pStyle w:val="TableParagraph"/>
              <w:spacing w:line="276" w:lineRule="auto"/>
              <w:jc w:val="both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5C589F" w:rsidRPr="005D36B3" w14:paraId="6A6ABC33" w14:textId="77777777" w:rsidTr="008F15FF">
        <w:tc>
          <w:tcPr>
            <w:tcW w:w="3330" w:type="dxa"/>
          </w:tcPr>
          <w:p w14:paraId="357519D4" w14:textId="6204707E" w:rsidR="005C589F" w:rsidRPr="00D8344A" w:rsidRDefault="008F15FF" w:rsidP="00D8344A">
            <w:pPr>
              <w:numPr>
                <w:ilvl w:val="0"/>
                <w:numId w:val="1"/>
              </w:numPr>
              <w:spacing w:line="276" w:lineRule="auto"/>
              <w:ind w:left="0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lastRenderedPageBreak/>
              <w:t xml:space="preserve">(4) </w:t>
            </w:r>
            <w:r w:rsidR="00F777FE">
              <w:rPr>
                <w:rFonts w:ascii="Sylfaen" w:hAnsi="Sylfaen" w:cs="Sylfaen"/>
                <w:sz w:val="20"/>
                <w:szCs w:val="20"/>
                <w:lang w:val="ka-GE"/>
              </w:rPr>
              <w:t>პირად</w:t>
            </w:r>
            <w:r w:rsidR="00D8344A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და საზოგადოებრივ</w:t>
            </w:r>
            <w:r w:rsidR="00EE45C2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საჭიროებებსა და მოთხოვნილებებზე ზრუნვის,</w:t>
            </w:r>
            <w:r w:rsidR="00D8344A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="005C589F" w:rsidRPr="00D8344A">
              <w:rPr>
                <w:rFonts w:ascii="Sylfaen" w:hAnsi="Sylfaen" w:cs="Sylfaen"/>
                <w:sz w:val="20"/>
                <w:szCs w:val="20"/>
                <w:lang w:val="ka-GE"/>
              </w:rPr>
              <w:t>ბუნებრივი გარემოსა და კულტურული მემკვიდრეობის დაცვის მნიშვნელობის გაცნობიერება საკუთარი თავის,</w:t>
            </w:r>
            <w:r w:rsidR="00EE45C2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ოჯახის, მეგობრების,</w:t>
            </w:r>
            <w:r w:rsidR="005C589F" w:rsidRPr="00D8344A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საზოგადოების, ქვეყნის მიმართ მზრუნველი დამოკიდებულების გამოსავლენად.</w:t>
            </w:r>
          </w:p>
        </w:tc>
        <w:tc>
          <w:tcPr>
            <w:tcW w:w="5760" w:type="dxa"/>
          </w:tcPr>
          <w:p w14:paraId="72AFE1F3" w14:textId="615E0A4B" w:rsidR="005C589F" w:rsidRPr="00976140" w:rsidRDefault="00F777FE" w:rsidP="008F15FF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00" w:line="276" w:lineRule="auto"/>
              <w:ind w:left="328" w:hanging="283"/>
              <w:contextualSpacing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პირადი</w:t>
            </w:r>
            <w:r w:rsidR="009267CA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და საზოგადოებრივი</w:t>
            </w:r>
            <w:r w:rsidR="005C589F" w:rsidRPr="00976140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საჭიროებების 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გამოკვეთა</w:t>
            </w:r>
            <w:r w:rsidR="005C589F" w:rsidRPr="00976140">
              <w:rPr>
                <w:rFonts w:ascii="Sylfaen" w:hAnsi="Sylfaen" w:cs="Sylfaen"/>
                <w:sz w:val="20"/>
                <w:szCs w:val="20"/>
                <w:lang w:val="ka-GE"/>
              </w:rPr>
              <w:t>; ყოველდღიური ქმედებების გრძელვადიან მიზნებთან (</w:t>
            </w:r>
            <w:r w:rsidR="00B7167C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მაგალითად, </w:t>
            </w:r>
            <w:r w:rsidR="005C589F" w:rsidRPr="00976140">
              <w:rPr>
                <w:rFonts w:ascii="Sylfaen" w:hAnsi="Sylfaen" w:cs="Sylfaen"/>
                <w:sz w:val="20"/>
                <w:szCs w:val="20"/>
                <w:lang w:val="ka-GE"/>
              </w:rPr>
              <w:t>ჯანმრთელობა,  ფინანსები, პროფესიები) დაკავშირება;</w:t>
            </w:r>
          </w:p>
          <w:p w14:paraId="607C1652" w14:textId="14990CD4" w:rsidR="005C589F" w:rsidRPr="00976140" w:rsidRDefault="005C589F" w:rsidP="008F15FF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00" w:line="276" w:lineRule="auto"/>
              <w:ind w:left="328" w:hanging="283"/>
              <w:contextualSpacing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976140">
              <w:rPr>
                <w:rFonts w:ascii="Sylfaen" w:hAnsi="Sylfaen" w:cs="Sylfaen"/>
                <w:sz w:val="20"/>
                <w:szCs w:val="20"/>
                <w:lang w:val="ka-GE"/>
              </w:rPr>
              <w:t>ემოციების სახელდება</w:t>
            </w:r>
            <w:r w:rsidR="00F777FE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და</w:t>
            </w:r>
            <w:r w:rsidRPr="00976140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მათი დაკავშირება ადამიანის განწყობასთან და საჭიროებებთან; </w:t>
            </w:r>
          </w:p>
          <w:p w14:paraId="13712920" w14:textId="38D1474B" w:rsidR="005C589F" w:rsidRPr="009D1901" w:rsidRDefault="005C589F" w:rsidP="008F15FF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00" w:line="276" w:lineRule="auto"/>
              <w:ind w:left="328" w:hanging="283"/>
              <w:contextualSpacing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976140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ზრუნვის ფორმების </w:t>
            </w:r>
            <w:r w:rsidRPr="00976140">
              <w:rPr>
                <w:rFonts w:ascii="Sylfaen" w:hAnsi="Sylfaen" w:cs="Sylfaen"/>
                <w:i/>
                <w:iCs/>
                <w:sz w:val="20"/>
                <w:szCs w:val="20"/>
                <w:lang w:val="ka-GE"/>
              </w:rPr>
              <w:t>(მაგალითად,</w:t>
            </w:r>
            <w:r w:rsidR="009D1901">
              <w:rPr>
                <w:rFonts w:ascii="Sylfaen" w:hAnsi="Sylfaen" w:cs="Sylfaen"/>
                <w:i/>
                <w:iCs/>
                <w:sz w:val="20"/>
                <w:szCs w:val="20"/>
                <w:lang w:val="ka-GE"/>
              </w:rPr>
              <w:t xml:space="preserve"> მოხალისეობა, ქველმოქმედება,) </w:t>
            </w:r>
            <w:r w:rsidRPr="009D1901">
              <w:rPr>
                <w:rFonts w:ascii="Sylfaen" w:hAnsi="Sylfaen" w:cs="Sylfaen"/>
                <w:sz w:val="20"/>
                <w:szCs w:val="20"/>
                <w:lang w:val="ka-GE"/>
              </w:rPr>
              <w:t>ერთმანეთთთან შედარება; მათ შორის მსგავსებებისა და განსხვავებების გამოკვეთა</w:t>
            </w:r>
            <w:r w:rsidR="009267CA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="00E11248">
              <w:rPr>
                <w:rFonts w:ascii="Sylfaen" w:hAnsi="Sylfaen" w:cs="Sylfaen"/>
                <w:sz w:val="20"/>
                <w:szCs w:val="20"/>
                <w:lang w:val="ka-GE"/>
              </w:rPr>
              <w:t xml:space="preserve">; </w:t>
            </w:r>
          </w:p>
          <w:p w14:paraId="1DFF48B0" w14:textId="0CEBE752" w:rsidR="0031732D" w:rsidRDefault="005C589F" w:rsidP="008F15FF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00" w:line="276" w:lineRule="auto"/>
              <w:ind w:left="328" w:hanging="283"/>
              <w:contextualSpacing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976140">
              <w:rPr>
                <w:rFonts w:ascii="Sylfaen" w:hAnsi="Sylfaen" w:cs="Sylfaen"/>
                <w:sz w:val="20"/>
                <w:szCs w:val="20"/>
                <w:lang w:val="ka-GE"/>
              </w:rPr>
              <w:t>ადამიანების</w:t>
            </w:r>
            <w:r w:rsidR="0031732D">
              <w:rPr>
                <w:rFonts w:ascii="Sylfaen" w:hAnsi="Sylfaen" w:cs="Sylfaen"/>
                <w:sz w:val="20"/>
                <w:szCs w:val="20"/>
                <w:lang w:val="ka-GE"/>
              </w:rPr>
              <w:t>/საზოგადოებრივი ჯგუფების</w:t>
            </w:r>
            <w:r w:rsidRPr="00976140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976140">
              <w:rPr>
                <w:rFonts w:ascii="Sylfaen" w:hAnsi="Sylfaen" w:cs="Sylfaen"/>
                <w:i/>
                <w:iCs/>
                <w:sz w:val="20"/>
                <w:szCs w:val="20"/>
                <w:lang w:val="ka-GE"/>
              </w:rPr>
              <w:t>(</w:t>
            </w:r>
            <w:r w:rsidR="00F777FE">
              <w:rPr>
                <w:rFonts w:ascii="Sylfaen" w:hAnsi="Sylfaen" w:cs="Sylfaen"/>
                <w:i/>
                <w:iCs/>
                <w:sz w:val="20"/>
                <w:szCs w:val="20"/>
                <w:lang w:val="ka-GE"/>
              </w:rPr>
              <w:t xml:space="preserve">მაგალითად, </w:t>
            </w:r>
            <w:r w:rsidRPr="00976140">
              <w:rPr>
                <w:rFonts w:ascii="Sylfaen" w:hAnsi="Sylfaen" w:cs="Sylfaen"/>
                <w:i/>
                <w:iCs/>
                <w:sz w:val="20"/>
                <w:szCs w:val="20"/>
                <w:lang w:val="ka-GE"/>
              </w:rPr>
              <w:t>ოჯახის წევრები, მეგობრები, მეზობლები, თანამოქალაქეები</w:t>
            </w:r>
            <w:r w:rsidR="0031732D">
              <w:rPr>
                <w:rFonts w:ascii="Sylfaen" w:hAnsi="Sylfaen" w:cs="Sylfaen"/>
                <w:i/>
                <w:iCs/>
                <w:sz w:val="20"/>
                <w:szCs w:val="20"/>
                <w:lang w:val="ka-GE"/>
              </w:rPr>
              <w:t xml:space="preserve">, </w:t>
            </w:r>
            <w:r w:rsidR="00E17E6F" w:rsidRPr="00557748">
              <w:rPr>
                <w:rFonts w:ascii="Sylfaen" w:hAnsi="Sylfaen" w:cs="Sylfaen"/>
                <w:i/>
                <w:iCs/>
                <w:sz w:val="20"/>
                <w:szCs w:val="20"/>
                <w:lang w:val="ka-GE"/>
              </w:rPr>
              <w:t>სასკოლო საზოგადოები,</w:t>
            </w:r>
            <w:r w:rsidR="00E17E6F">
              <w:rPr>
                <w:rFonts w:ascii="Sylfaen" w:hAnsi="Sylfaen" w:cs="Sylfaen"/>
                <w:i/>
                <w:iCs/>
                <w:sz w:val="20"/>
                <w:szCs w:val="20"/>
                <w:lang w:val="ka-GE"/>
              </w:rPr>
              <w:t xml:space="preserve"> </w:t>
            </w:r>
            <w:r w:rsidR="0031732D">
              <w:rPr>
                <w:rFonts w:ascii="Sylfaen" w:hAnsi="Sylfaen" w:cs="Sylfaen"/>
                <w:i/>
                <w:iCs/>
                <w:sz w:val="20"/>
                <w:szCs w:val="20"/>
                <w:lang w:val="ka-GE"/>
              </w:rPr>
              <w:t>თემი, ქვეყ</w:t>
            </w:r>
            <w:r w:rsidR="00F777FE">
              <w:rPr>
                <w:rFonts w:ascii="Sylfaen" w:hAnsi="Sylfaen" w:cs="Sylfaen"/>
                <w:i/>
                <w:iCs/>
                <w:sz w:val="20"/>
                <w:szCs w:val="20"/>
                <w:lang w:val="ka-GE"/>
              </w:rPr>
              <w:t>ა</w:t>
            </w:r>
            <w:r w:rsidR="0031732D">
              <w:rPr>
                <w:rFonts w:ascii="Sylfaen" w:hAnsi="Sylfaen" w:cs="Sylfaen"/>
                <w:i/>
                <w:iCs/>
                <w:sz w:val="20"/>
                <w:szCs w:val="20"/>
                <w:lang w:val="ka-GE"/>
              </w:rPr>
              <w:t>ნ</w:t>
            </w:r>
            <w:r w:rsidR="007C4DAD">
              <w:rPr>
                <w:rFonts w:ascii="Sylfaen" w:hAnsi="Sylfaen" w:cs="Sylfaen"/>
                <w:i/>
                <w:iCs/>
                <w:sz w:val="20"/>
                <w:szCs w:val="20"/>
                <w:lang w:val="ka-GE"/>
              </w:rPr>
              <w:t>ა</w:t>
            </w:r>
            <w:r w:rsidRPr="00976140">
              <w:rPr>
                <w:rFonts w:ascii="Sylfaen" w:hAnsi="Sylfaen" w:cs="Sylfaen"/>
                <w:i/>
                <w:iCs/>
                <w:sz w:val="20"/>
                <w:szCs w:val="20"/>
                <w:lang w:val="ka-GE"/>
              </w:rPr>
              <w:t>)</w:t>
            </w:r>
            <w:r w:rsidRPr="00976140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საჭიროებების/ პრობლემების გამოკვეთა და მათი გამომწვევი მიზეზების ახსნა; საკუთარი ჩართულობით მათ გადაჭრაზე ზრუნვის მნიშვნელობაზე მსჯელობა</w:t>
            </w:r>
            <w:r w:rsidR="0031732D">
              <w:rPr>
                <w:rFonts w:ascii="Sylfaen" w:hAnsi="Sylfaen" w:cs="Sylfaen"/>
                <w:sz w:val="20"/>
                <w:szCs w:val="20"/>
                <w:lang w:val="ka-GE"/>
              </w:rPr>
              <w:t>/მათ გადაჭრაზე ზრუნვა.</w:t>
            </w:r>
          </w:p>
          <w:p w14:paraId="18DD27C0" w14:textId="4FA8D9C4" w:rsidR="0031732D" w:rsidRDefault="0031732D" w:rsidP="008F15FF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00" w:line="276" w:lineRule="auto"/>
              <w:ind w:left="328" w:hanging="283"/>
              <w:contextualSpacing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31732D">
              <w:rPr>
                <w:rFonts w:ascii="Sylfaen" w:hAnsi="Sylfaen" w:cs="Sylfaen"/>
                <w:sz w:val="20"/>
                <w:szCs w:val="20"/>
                <w:lang w:val="ka-GE"/>
              </w:rPr>
              <w:t>პიროვნულ ურთიერთობებსა და საზოგადოებრივ პრობლემებზე ზრუნვის პოზიტიური ზეგავლენის დასაბუთება;</w:t>
            </w:r>
          </w:p>
          <w:p w14:paraId="1BB72606" w14:textId="07FDD1DB" w:rsidR="00E11248" w:rsidRPr="0031732D" w:rsidRDefault="00E11248" w:rsidP="008F15FF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00" w:line="276" w:lineRule="auto"/>
              <w:ind w:left="328" w:hanging="283"/>
              <w:contextualSpacing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ამა თუ იმ საჭიროებასთან</w:t>
            </w:r>
            <w:r w:rsidR="00070921">
              <w:rPr>
                <w:rFonts w:ascii="Sylfaen" w:hAnsi="Sylfaen" w:cs="Sylfaen"/>
                <w:sz w:val="20"/>
                <w:szCs w:val="20"/>
                <w:lang w:val="ka-GE"/>
              </w:rPr>
              <w:t>/პრობლემასთან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მიმართებით ზრუნვის კონკრეტული ფორმის მიზანშეწონილობის დასაბუთება; </w:t>
            </w:r>
          </w:p>
          <w:p w14:paraId="519B0920" w14:textId="407BAA0E" w:rsidR="005C589F" w:rsidRPr="005C589F" w:rsidRDefault="005C589F" w:rsidP="008F15FF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00" w:line="276" w:lineRule="auto"/>
              <w:ind w:left="328" w:hanging="283"/>
              <w:contextualSpacing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976140">
              <w:rPr>
                <w:rFonts w:ascii="Sylfaen" w:hAnsi="Sylfaen" w:cs="Sylfaen"/>
                <w:sz w:val="20"/>
                <w:szCs w:val="20"/>
                <w:lang w:val="ka-GE"/>
              </w:rPr>
              <w:t>ვარაუდი</w:t>
            </w:r>
            <w:r w:rsidR="0031732D">
              <w:rPr>
                <w:rFonts w:ascii="Sylfaen" w:hAnsi="Sylfaen" w:cs="Sylfaen"/>
                <w:sz w:val="20"/>
                <w:szCs w:val="20"/>
                <w:lang w:val="ka-GE"/>
              </w:rPr>
              <w:t>ს გამოთქმა</w:t>
            </w:r>
            <w:r w:rsidRPr="00976140">
              <w:rPr>
                <w:rFonts w:ascii="Sylfaen" w:hAnsi="Sylfaen" w:cs="Sylfaen"/>
                <w:sz w:val="20"/>
                <w:szCs w:val="20"/>
                <w:lang w:val="ka-GE"/>
              </w:rPr>
              <w:t>/იდე</w:t>
            </w:r>
            <w:r w:rsidR="0031732D">
              <w:rPr>
                <w:rFonts w:ascii="Sylfaen" w:hAnsi="Sylfaen" w:cs="Sylfaen"/>
                <w:sz w:val="20"/>
                <w:szCs w:val="20"/>
                <w:lang w:val="ka-GE"/>
              </w:rPr>
              <w:t>ის განვითარება</w:t>
            </w:r>
            <w:r w:rsidRPr="00976140">
              <w:rPr>
                <w:rFonts w:ascii="Sylfaen" w:hAnsi="Sylfaen" w:cs="Sylfaen"/>
                <w:sz w:val="20"/>
                <w:szCs w:val="20"/>
                <w:lang w:val="ka-GE"/>
              </w:rPr>
              <w:t>, რომელი</w:t>
            </w:r>
            <w:r w:rsidR="0031732D">
              <w:rPr>
                <w:rFonts w:ascii="Sylfaen" w:hAnsi="Sylfaen" w:cs="Sylfaen"/>
                <w:sz w:val="20"/>
                <w:szCs w:val="20"/>
                <w:lang w:val="ka-GE"/>
              </w:rPr>
              <w:t>ც</w:t>
            </w:r>
            <w:r w:rsidRPr="00976140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="0031732D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მიმართული იქნება </w:t>
            </w:r>
            <w:r w:rsidRPr="00976140">
              <w:rPr>
                <w:rFonts w:ascii="Sylfaen" w:hAnsi="Sylfaen" w:cs="Sylfaen"/>
                <w:sz w:val="20"/>
                <w:szCs w:val="20"/>
                <w:lang w:val="ka-GE"/>
              </w:rPr>
              <w:t>ცხოვრებისეული პრობლემების</w:t>
            </w:r>
            <w:r w:rsidR="0031732D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მოგვარებაზე, </w:t>
            </w:r>
            <w:r w:rsidRPr="00976140">
              <w:rPr>
                <w:rFonts w:ascii="Sylfaen" w:hAnsi="Sylfaen" w:cs="Sylfaen"/>
                <w:sz w:val="20"/>
                <w:szCs w:val="20"/>
                <w:lang w:val="ka-GE"/>
              </w:rPr>
              <w:t>კონფლიქტების არაძალადობრივი მეთოდებით მართვას</w:t>
            </w:r>
            <w:r w:rsidR="0031732D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ა და </w:t>
            </w:r>
            <w:r w:rsidRPr="00976140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საზოგადოებრივი პრობლემის პრევენცია</w:t>
            </w:r>
            <w:r w:rsidR="0031732D">
              <w:rPr>
                <w:rFonts w:ascii="Sylfaen" w:hAnsi="Sylfaen" w:cs="Sylfaen"/>
                <w:sz w:val="20"/>
                <w:szCs w:val="20"/>
                <w:lang w:val="ka-GE"/>
              </w:rPr>
              <w:t>ზე.</w:t>
            </w:r>
          </w:p>
        </w:tc>
        <w:tc>
          <w:tcPr>
            <w:tcW w:w="6154" w:type="dxa"/>
          </w:tcPr>
          <w:p w14:paraId="1499704B" w14:textId="6BB06FBC" w:rsidR="005C589F" w:rsidRPr="005D36B3" w:rsidRDefault="005C589F" w:rsidP="005C589F">
            <w:pPr>
              <w:pStyle w:val="TableParagraph"/>
              <w:jc w:val="both"/>
              <w:rPr>
                <w:rFonts w:ascii="Sylfaen" w:hAnsi="Sylfaen"/>
                <w:sz w:val="20"/>
                <w:szCs w:val="20"/>
              </w:rPr>
            </w:pPr>
            <w:r w:rsidRPr="008F15FF">
              <w:rPr>
                <w:rFonts w:ascii="Sylfaen" w:hAnsi="Sylfaen"/>
                <w:sz w:val="20"/>
                <w:szCs w:val="20"/>
                <w:u w:val="single"/>
                <w:lang w:val="ka-GE"/>
              </w:rPr>
              <w:t xml:space="preserve">სამიზნე ცნება </w:t>
            </w:r>
            <w:r w:rsidR="008F15FF">
              <w:rPr>
                <w:rFonts w:ascii="Sylfaen" w:hAnsi="Sylfaen"/>
                <w:sz w:val="20"/>
                <w:szCs w:val="20"/>
                <w:u w:val="single"/>
                <w:lang w:val="ka-GE"/>
              </w:rPr>
              <w:t>"</w:t>
            </w:r>
            <w:r w:rsidRPr="008F15FF"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ზრუნვა</w:t>
            </w:r>
            <w:r w:rsidR="008F15FF"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"</w:t>
            </w:r>
            <w:r w:rsidRPr="005D36B3">
              <w:rPr>
                <w:rFonts w:ascii="Sylfaen" w:hAnsi="Sylfaen"/>
                <w:sz w:val="20"/>
                <w:szCs w:val="20"/>
                <w:lang w:val="ka-GE"/>
              </w:rPr>
              <w:t xml:space="preserve"> − </w:t>
            </w:r>
            <w:r w:rsidRPr="005D36B3">
              <w:rPr>
                <w:rFonts w:ascii="Sylfaen" w:hAnsi="Sylfaen"/>
                <w:sz w:val="20"/>
                <w:szCs w:val="20"/>
              </w:rPr>
              <w:t>ზრუნვა ნიშნავს თანაგრძნობას</w:t>
            </w:r>
            <w:r w:rsidRPr="005D36B3">
              <w:rPr>
                <w:rFonts w:ascii="Sylfaen" w:hAnsi="Sylfaen"/>
                <w:sz w:val="20"/>
                <w:szCs w:val="20"/>
                <w:lang w:val="ka-GE"/>
              </w:rPr>
              <w:t>/თანაგანცდას</w:t>
            </w:r>
            <w:r w:rsidRPr="005D36B3">
              <w:rPr>
                <w:rFonts w:ascii="Sylfaen" w:hAnsi="Sylfaen"/>
                <w:sz w:val="20"/>
                <w:szCs w:val="20"/>
              </w:rPr>
              <w:t xml:space="preserve"> (ემპათიას) და მოვლას</w:t>
            </w:r>
            <w:r w:rsidRPr="005D36B3">
              <w:rPr>
                <w:rFonts w:ascii="Sylfaen" w:hAnsi="Sylfaen"/>
                <w:sz w:val="20"/>
                <w:szCs w:val="20"/>
                <w:lang w:val="ka-GE"/>
              </w:rPr>
              <w:t xml:space="preserve">; </w:t>
            </w:r>
            <w:r w:rsidRPr="005D36B3">
              <w:rPr>
                <w:rFonts w:ascii="Sylfaen" w:hAnsi="Sylfaen"/>
                <w:sz w:val="20"/>
                <w:szCs w:val="20"/>
              </w:rPr>
              <w:t xml:space="preserve"> საკუთარი ქმედებებით ვინმეს</w:t>
            </w:r>
            <w:r w:rsidR="00B7167C">
              <w:rPr>
                <w:rFonts w:ascii="Sylfaen" w:hAnsi="Sylfaen"/>
                <w:sz w:val="20"/>
                <w:szCs w:val="20"/>
                <w:lang w:val="ka-GE"/>
              </w:rPr>
              <w:t>(მაგალითად, ოჯახი, მეგობრები, თანატოლები)</w:t>
            </w:r>
            <w:r w:rsidRPr="005D36B3">
              <w:rPr>
                <w:rFonts w:ascii="Sylfaen" w:hAnsi="Sylfaen"/>
                <w:sz w:val="20"/>
                <w:szCs w:val="20"/>
              </w:rPr>
              <w:t xml:space="preserve"> ან რაიმეს</w:t>
            </w:r>
            <w:r w:rsidRPr="005D36B3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5D36B3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>(მაგალითად, კულტურული მემკვიდრეობის ძეგლები, გარემო,  საზოგადოებრივი პრობლემები</w:t>
            </w:r>
            <w:r w:rsidR="00531481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>,</w:t>
            </w:r>
            <w:r w:rsidR="00832F63" w:rsidRPr="005D36B3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>რესურსების დაზოგვა და ჯანსაღი ცხოვრების წეს</w:t>
            </w:r>
            <w:r w:rsidR="00832F63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>ი,</w:t>
            </w:r>
            <w:r w:rsidR="00832F63" w:rsidRPr="005D36B3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 xml:space="preserve"> </w:t>
            </w:r>
            <w:r w:rsidR="00531481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 xml:space="preserve"> </w:t>
            </w:r>
            <w:r w:rsidR="00531481" w:rsidRPr="00832F63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>ცხოველები</w:t>
            </w:r>
            <w:r w:rsidR="00DA780E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 xml:space="preserve"> და მცენარეები</w:t>
            </w:r>
            <w:r w:rsidRPr="005D36B3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>)</w:t>
            </w:r>
            <w:r w:rsidRPr="005D36B3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5D36B3">
              <w:rPr>
                <w:rFonts w:ascii="Sylfaen" w:hAnsi="Sylfaen"/>
                <w:sz w:val="20"/>
                <w:szCs w:val="20"/>
              </w:rPr>
              <w:t>მიმართ ყურადღების გამოხატვა</w:t>
            </w:r>
            <w:r w:rsidRPr="005D36B3">
              <w:rPr>
                <w:rFonts w:ascii="Sylfaen" w:hAnsi="Sylfaen"/>
                <w:sz w:val="20"/>
                <w:szCs w:val="20"/>
                <w:lang w:val="ka-GE"/>
              </w:rPr>
              <w:t>ს</w:t>
            </w:r>
            <w:r w:rsidRPr="005D36B3">
              <w:rPr>
                <w:rFonts w:ascii="Sylfaen" w:hAnsi="Sylfaen"/>
                <w:sz w:val="20"/>
                <w:szCs w:val="20"/>
              </w:rPr>
              <w:t xml:space="preserve"> პირადი</w:t>
            </w:r>
            <w:r w:rsidRPr="005D36B3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5D36B3">
              <w:rPr>
                <w:rFonts w:ascii="Sylfaen" w:hAnsi="Sylfaen"/>
                <w:sz w:val="20"/>
                <w:szCs w:val="20"/>
              </w:rPr>
              <w:t>სარგებლის მოლოდინის გარეშე</w:t>
            </w:r>
            <w:r w:rsidRPr="005D36B3">
              <w:rPr>
                <w:rFonts w:ascii="Sylfaen" w:hAnsi="Sylfaen"/>
                <w:sz w:val="20"/>
                <w:szCs w:val="20"/>
                <w:lang w:val="ka-GE"/>
              </w:rPr>
              <w:t xml:space="preserve">, გრძელვადიან მიზნებზე ორიენტირებით. </w:t>
            </w:r>
          </w:p>
          <w:p w14:paraId="03F172E7" w14:textId="77777777" w:rsidR="005C589F" w:rsidRPr="005D36B3" w:rsidRDefault="005C589F" w:rsidP="005C589F">
            <w:pPr>
              <w:pStyle w:val="TableParagraph"/>
              <w:jc w:val="both"/>
              <w:rPr>
                <w:rFonts w:ascii="Sylfaen" w:hAnsi="Sylfaen"/>
                <w:color w:val="000000"/>
                <w:sz w:val="20"/>
                <w:szCs w:val="20"/>
              </w:rPr>
            </w:pPr>
          </w:p>
          <w:p w14:paraId="7A9E9ADE" w14:textId="42567F91" w:rsidR="005C589F" w:rsidRPr="005D36B3" w:rsidRDefault="005C589F" w:rsidP="005C589F">
            <w:pPr>
              <w:pStyle w:val="TableParagraph"/>
              <w:jc w:val="both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5D36B3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სამიზნე ცნების „ზრუნვა“ გათავისება </w:t>
            </w:r>
            <w:r w:rsidR="00C41179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საფუძველს ქმნის</w:t>
            </w:r>
            <w:r w:rsidRPr="005D36B3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სწავლა-სწავლების მომდევნო საფეხურებზე სამოქალაქო მონაწილეობისა და მდგრადი </w:t>
            </w:r>
            <w:r w:rsidRPr="0090026A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განვითარების იდეის/ცნების გასააზრებლად საგნების „ბუნებისმეტყველება“, „ჩვენი საქართველო“, „გეოგრაფია“, „მოქალაქეობა“ ფარგლებში.</w:t>
            </w:r>
          </w:p>
          <w:p w14:paraId="2A03AF59" w14:textId="69B5B2F0" w:rsidR="005C589F" w:rsidRPr="005D36B3" w:rsidRDefault="005C589F" w:rsidP="005C589F">
            <w:pPr>
              <w:pStyle w:val="TableParagraph"/>
              <w:ind w:left="0"/>
              <w:jc w:val="both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5C589F" w:rsidRPr="005D36B3" w14:paraId="643AF22A" w14:textId="77777777" w:rsidTr="008F15FF">
        <w:trPr>
          <w:trHeight w:val="1463"/>
        </w:trPr>
        <w:tc>
          <w:tcPr>
            <w:tcW w:w="3330" w:type="dxa"/>
          </w:tcPr>
          <w:p w14:paraId="29161C4E" w14:textId="1A952937" w:rsidR="005C589F" w:rsidRPr="005D36B3" w:rsidRDefault="008F15FF" w:rsidP="00E17A52">
            <w:pPr>
              <w:numPr>
                <w:ilvl w:val="0"/>
                <w:numId w:val="1"/>
              </w:numPr>
              <w:spacing w:line="276" w:lineRule="auto"/>
              <w:ind w:left="0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lastRenderedPageBreak/>
              <w:t xml:space="preserve">(5) </w:t>
            </w:r>
            <w:r w:rsidR="005C589F" w:rsidRPr="00EE45C2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ინსტიტუციების</w:t>
            </w:r>
            <w:r w:rsidR="005C589F" w:rsidRPr="005D36B3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ფუნქციებისა და  მნიშვნელობის გააზრება </w:t>
            </w:r>
            <w:r w:rsidR="00F27EFC">
              <w:rPr>
                <w:rFonts w:ascii="Sylfaen" w:hAnsi="Sylfaen" w:cs="Sylfaen"/>
                <w:sz w:val="20"/>
                <w:szCs w:val="20"/>
                <w:lang w:val="ka-GE"/>
              </w:rPr>
              <w:t>ინდივიდებისა</w:t>
            </w:r>
            <w:r w:rsidR="005C589F" w:rsidRPr="005D36B3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და საზოგადოებისთვის აქტუალური</w:t>
            </w:r>
            <w:r w:rsidR="00EE45C2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საჭიროებების/</w:t>
            </w:r>
            <w:r w:rsidR="005C589F" w:rsidRPr="005D36B3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პრობლემების </w:t>
            </w:r>
            <w:r w:rsidR="00E17A52">
              <w:rPr>
                <w:rFonts w:ascii="Sylfaen" w:hAnsi="Sylfaen" w:cs="Sylfaen"/>
                <w:sz w:val="20"/>
                <w:szCs w:val="20"/>
                <w:lang w:val="ka-GE"/>
              </w:rPr>
              <w:t>გადასაჭრელად/ მათი მოგვარების პროცესში წვლილის შესატანად</w:t>
            </w:r>
          </w:p>
        </w:tc>
        <w:tc>
          <w:tcPr>
            <w:tcW w:w="5760" w:type="dxa"/>
          </w:tcPr>
          <w:p w14:paraId="3AEEEFD8" w14:textId="23976535" w:rsidR="005C589F" w:rsidRPr="00976140" w:rsidRDefault="005C589F" w:rsidP="00434664">
            <w:pPr>
              <w:numPr>
                <w:ilvl w:val="0"/>
                <w:numId w:val="12"/>
              </w:numPr>
              <w:spacing w:after="200" w:line="276" w:lineRule="auto"/>
              <w:ind w:left="328" w:hanging="328"/>
              <w:contextualSpacing/>
              <w:jc w:val="both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97614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საზოგადოების წევრების საქმიანობის</w:t>
            </w:r>
            <w:r w:rsidR="008F1DC8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/პროფესიების</w:t>
            </w:r>
            <w:r w:rsidRPr="0097614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და საჭიროებების დაკავშირება კონკრეტული ინსტიტუციების  </w:t>
            </w:r>
            <w:r w:rsidR="00F27EFC" w:rsidRPr="00F27EFC">
              <w:rPr>
                <w:rFonts w:ascii="Sylfaen" w:hAnsi="Sylfaen"/>
                <w:sz w:val="20"/>
                <w:szCs w:val="20"/>
                <w:lang w:val="ka-GE"/>
              </w:rPr>
              <w:t>(</w:t>
            </w:r>
            <w:r w:rsidR="00F27EFC">
              <w:rPr>
                <w:rFonts w:ascii="Sylfaen" w:hAnsi="Sylfaen"/>
                <w:sz w:val="20"/>
                <w:szCs w:val="20"/>
                <w:lang w:val="ka-GE"/>
              </w:rPr>
              <w:t xml:space="preserve">მაგალითად, </w:t>
            </w:r>
            <w:r w:rsidR="00F27EFC" w:rsidRPr="00F27EFC">
              <w:rPr>
                <w:rFonts w:ascii="Sylfaen" w:hAnsi="Sylfaen"/>
                <w:sz w:val="20"/>
                <w:szCs w:val="20"/>
                <w:lang w:val="ka-GE"/>
              </w:rPr>
              <w:t>სახელმწიფო სამსახურები, კულტურულ-საგანმანათლებლო, რელიგიური, მედია, ეკონომიკური ინსტიტუტები, საზოგადოებრივი ორგანიზაციები)</w:t>
            </w:r>
            <w:r w:rsidR="00F27EFC" w:rsidRPr="005D36B3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7614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ფუნქციებთან;</w:t>
            </w:r>
          </w:p>
          <w:p w14:paraId="7B740682" w14:textId="40DA56D4" w:rsidR="005C589F" w:rsidRPr="00976140" w:rsidRDefault="005C589F" w:rsidP="00434664">
            <w:pPr>
              <w:numPr>
                <w:ilvl w:val="0"/>
                <w:numId w:val="12"/>
              </w:numPr>
              <w:spacing w:after="200" w:line="276" w:lineRule="auto"/>
              <w:ind w:left="328" w:hanging="328"/>
              <w:contextualSpacing/>
              <w:jc w:val="both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97614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ინსტიტუციების</w:t>
            </w:r>
            <w:r w:rsidR="008F1DC8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/პროფესიების</w:t>
            </w:r>
            <w:r w:rsidRPr="0097614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ერ</w:t>
            </w:r>
            <w:r w:rsidR="008F1DC8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თ</w:t>
            </w:r>
            <w:r w:rsidRPr="0097614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მანეთთან შედარება ფუნქციების/დანიშნულების მიხედვით; </w:t>
            </w:r>
          </w:p>
          <w:p w14:paraId="2D2AAFA6" w14:textId="2C41501B" w:rsidR="005C589F" w:rsidRPr="00976140" w:rsidRDefault="005C589F" w:rsidP="00434664">
            <w:pPr>
              <w:numPr>
                <w:ilvl w:val="0"/>
                <w:numId w:val="12"/>
              </w:numPr>
              <w:spacing w:after="200" w:line="276" w:lineRule="auto"/>
              <w:ind w:left="328" w:hanging="328"/>
              <w:contextualSpacing/>
              <w:jc w:val="both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97614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ამა თუ იმ საზოგადოებრივი და სახელმწიფო ინსტიტუტის ფუნქცი</w:t>
            </w:r>
            <w:r w:rsidR="005235D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ის ახსნა</w:t>
            </w:r>
            <w:r w:rsidRPr="0097614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;</w:t>
            </w:r>
            <w:r w:rsidR="005235D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</w:p>
          <w:p w14:paraId="59A1480C" w14:textId="77A912C0" w:rsidR="005C589F" w:rsidRPr="00746552" w:rsidRDefault="005C589F" w:rsidP="00434664">
            <w:pPr>
              <w:numPr>
                <w:ilvl w:val="0"/>
                <w:numId w:val="12"/>
              </w:numPr>
              <w:spacing w:after="200" w:line="276" w:lineRule="auto"/>
              <w:ind w:left="328" w:hanging="328"/>
              <w:contextualSpacing/>
              <w:jc w:val="both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97614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ამა თუ იმ საზოგადოებრივი და სახელმწიფო ინსტიტუტის საჭიროების </w:t>
            </w:r>
            <w:r w:rsidR="000F57C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გამოკვეთა და </w:t>
            </w:r>
            <w:r w:rsidRPr="0097614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დასაბუთება </w:t>
            </w:r>
            <w:r w:rsidRPr="00976140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  <w:t>(მაგალითად, მსჯელობა იმაზე, რას აკეთებს ეს ინსტიტუტები ისეთს, რასაც საკუთარი ძალისხმევით ვერ შევძლებდით)</w:t>
            </w:r>
            <w:r w:rsidR="00746552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</w:rPr>
              <w:t>;</w:t>
            </w:r>
          </w:p>
          <w:p w14:paraId="66ABF492" w14:textId="77777777" w:rsidR="005C589F" w:rsidRDefault="00746552" w:rsidP="00434664">
            <w:pPr>
              <w:numPr>
                <w:ilvl w:val="0"/>
                <w:numId w:val="12"/>
              </w:numPr>
              <w:spacing w:after="200" w:line="276" w:lineRule="auto"/>
              <w:ind w:left="328" w:hanging="328"/>
              <w:contextualSpacing/>
              <w:jc w:val="both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97614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ვარაუდი</w:t>
            </w:r>
            <w:r w:rsidR="005235D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 გამოთქმა</w:t>
            </w:r>
            <w:r w:rsidRPr="0097614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,</w:t>
            </w:r>
            <w:r w:rsidR="00E304D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ახალი ინსტიტუციების საჭიროებისა და არსებულის</w:t>
            </w:r>
            <w:r w:rsidRPr="0097614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მუშაობის გაუმჯობესებ</w:t>
            </w:r>
            <w:r w:rsidR="00E304D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ის შესახებ</w:t>
            </w:r>
            <w:r w:rsidR="00F4442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.</w:t>
            </w:r>
          </w:p>
          <w:p w14:paraId="40290EE0" w14:textId="77777777" w:rsidR="00F4442C" w:rsidRDefault="00F4442C" w:rsidP="00F4442C">
            <w:pPr>
              <w:spacing w:after="200" w:line="276" w:lineRule="auto"/>
              <w:contextualSpacing/>
              <w:jc w:val="both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</w:p>
          <w:p w14:paraId="029F130D" w14:textId="77777777" w:rsidR="00F4442C" w:rsidRDefault="00F4442C" w:rsidP="00F4442C">
            <w:pPr>
              <w:spacing w:after="200" w:line="276" w:lineRule="auto"/>
              <w:contextualSpacing/>
              <w:jc w:val="both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</w:p>
          <w:p w14:paraId="4759D8D2" w14:textId="77777777" w:rsidR="00F4442C" w:rsidRDefault="00F4442C" w:rsidP="00F4442C">
            <w:pPr>
              <w:spacing w:after="200" w:line="276" w:lineRule="auto"/>
              <w:contextualSpacing/>
              <w:jc w:val="both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</w:p>
          <w:p w14:paraId="1079C43E" w14:textId="77777777" w:rsidR="00F4442C" w:rsidRDefault="00F4442C" w:rsidP="00F4442C">
            <w:pPr>
              <w:spacing w:after="200" w:line="276" w:lineRule="auto"/>
              <w:contextualSpacing/>
              <w:jc w:val="both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</w:p>
          <w:p w14:paraId="45F0687A" w14:textId="77777777" w:rsidR="00F4442C" w:rsidRDefault="00F4442C" w:rsidP="00F4442C">
            <w:pPr>
              <w:spacing w:after="200" w:line="276" w:lineRule="auto"/>
              <w:contextualSpacing/>
              <w:jc w:val="both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</w:p>
          <w:p w14:paraId="10CD3188" w14:textId="77777777" w:rsidR="00F4442C" w:rsidRDefault="00F4442C" w:rsidP="00F4442C">
            <w:pPr>
              <w:spacing w:after="200" w:line="276" w:lineRule="auto"/>
              <w:contextualSpacing/>
              <w:jc w:val="both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</w:p>
          <w:p w14:paraId="1AD85F45" w14:textId="77777777" w:rsidR="00F4442C" w:rsidRDefault="00F4442C" w:rsidP="00F4442C">
            <w:pPr>
              <w:spacing w:after="200" w:line="276" w:lineRule="auto"/>
              <w:contextualSpacing/>
              <w:jc w:val="both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</w:p>
          <w:p w14:paraId="13046806" w14:textId="77777777" w:rsidR="00F4442C" w:rsidRDefault="00F4442C" w:rsidP="00F4442C">
            <w:pPr>
              <w:spacing w:after="200" w:line="276" w:lineRule="auto"/>
              <w:contextualSpacing/>
              <w:jc w:val="both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</w:p>
          <w:p w14:paraId="39AB8B7B" w14:textId="77777777" w:rsidR="00F4442C" w:rsidRDefault="00F4442C" w:rsidP="00F4442C">
            <w:pPr>
              <w:spacing w:after="200" w:line="276" w:lineRule="auto"/>
              <w:contextualSpacing/>
              <w:jc w:val="both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</w:p>
          <w:p w14:paraId="3D072B25" w14:textId="77777777" w:rsidR="00F4442C" w:rsidRDefault="00F4442C" w:rsidP="00F4442C">
            <w:pPr>
              <w:spacing w:after="200" w:line="276" w:lineRule="auto"/>
              <w:contextualSpacing/>
              <w:jc w:val="both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</w:p>
          <w:p w14:paraId="4FF1570E" w14:textId="0512CB20" w:rsidR="00F4442C" w:rsidRPr="0031732D" w:rsidRDefault="00F4442C" w:rsidP="00F4442C">
            <w:pPr>
              <w:spacing w:after="200" w:line="276" w:lineRule="auto"/>
              <w:contextualSpacing/>
              <w:jc w:val="both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6154" w:type="dxa"/>
          </w:tcPr>
          <w:p w14:paraId="50DA5C11" w14:textId="3374F5C2" w:rsidR="005C589F" w:rsidRPr="005D36B3" w:rsidRDefault="005C589F" w:rsidP="005C589F">
            <w:pPr>
              <w:pStyle w:val="TableParagraph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B1B75">
              <w:rPr>
                <w:rFonts w:ascii="Sylfaen" w:hAnsi="Sylfaen"/>
                <w:sz w:val="20"/>
                <w:szCs w:val="20"/>
                <w:u w:val="single"/>
                <w:lang w:val="ka-GE"/>
              </w:rPr>
              <w:t>სამიზნე ცნება</w:t>
            </w:r>
            <w:r w:rsidRPr="000B1B75"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 xml:space="preserve"> </w:t>
            </w:r>
            <w:r w:rsidR="000B1B75" w:rsidRPr="000B1B75"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"</w:t>
            </w:r>
            <w:r w:rsidRPr="000B1B75"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ინსტიტუცია</w:t>
            </w:r>
            <w:r w:rsidR="000B1B75" w:rsidRPr="000B1B75"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"</w:t>
            </w:r>
            <w:r w:rsidRPr="005D36B3">
              <w:rPr>
                <w:rFonts w:ascii="Sylfaen" w:hAnsi="Sylfaen"/>
                <w:sz w:val="20"/>
                <w:szCs w:val="20"/>
                <w:lang w:val="ka-GE"/>
              </w:rPr>
              <w:t xml:space="preserve"> − ინსტიტუცია არის </w:t>
            </w:r>
            <w:r w:rsidRPr="005D36B3">
              <w:rPr>
                <w:rFonts w:ascii="Sylfaen" w:hAnsi="Sylfaen"/>
                <w:sz w:val="20"/>
                <w:szCs w:val="20"/>
              </w:rPr>
              <w:t>კონკრეტული დანიშნულების</w:t>
            </w:r>
            <w:r w:rsidRPr="005D36B3">
              <w:rPr>
                <w:rFonts w:ascii="Sylfaen" w:hAnsi="Sylfaen"/>
                <w:sz w:val="20"/>
                <w:szCs w:val="20"/>
                <w:lang w:val="ka-GE"/>
              </w:rPr>
              <w:t>/</w:t>
            </w:r>
            <w:r w:rsidRPr="005D36B3">
              <w:rPr>
                <w:rFonts w:ascii="Sylfaen" w:hAnsi="Sylfaen"/>
                <w:sz w:val="20"/>
                <w:szCs w:val="20"/>
              </w:rPr>
              <w:t>ფუნქციის მქონე დაწესებულება</w:t>
            </w:r>
            <w:r w:rsidR="003567C2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Pr="005D36B3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5D36B3">
              <w:rPr>
                <w:rFonts w:ascii="Sylfaen" w:hAnsi="Sylfaen"/>
                <w:sz w:val="20"/>
                <w:szCs w:val="20"/>
              </w:rPr>
              <w:t xml:space="preserve"> რომლის მიზანია </w:t>
            </w:r>
            <w:r w:rsidR="003567C2">
              <w:rPr>
                <w:rFonts w:ascii="Sylfaen" w:hAnsi="Sylfaen"/>
                <w:sz w:val="20"/>
                <w:szCs w:val="20"/>
                <w:lang w:val="ka-GE"/>
              </w:rPr>
              <w:t>ინდივიდებისა</w:t>
            </w:r>
            <w:r w:rsidRPr="005D36B3">
              <w:rPr>
                <w:rFonts w:ascii="Sylfaen" w:hAnsi="Sylfaen"/>
                <w:sz w:val="20"/>
                <w:szCs w:val="20"/>
                <w:lang w:val="ka-GE"/>
              </w:rPr>
              <w:t xml:space="preserve"> და საზოგადოების</w:t>
            </w:r>
            <w:r w:rsidRPr="005D36B3">
              <w:rPr>
                <w:rFonts w:ascii="Sylfaen" w:hAnsi="Sylfaen"/>
                <w:sz w:val="20"/>
                <w:szCs w:val="20"/>
              </w:rPr>
              <w:t xml:space="preserve"> საჭიროებებზე ზრუნვა</w:t>
            </w:r>
            <w:r w:rsidRPr="005D36B3">
              <w:rPr>
                <w:rFonts w:ascii="Sylfaen" w:hAnsi="Sylfaen"/>
                <w:sz w:val="20"/>
                <w:szCs w:val="20"/>
                <w:lang w:val="ka-GE"/>
              </w:rPr>
              <w:t xml:space="preserve">. </w:t>
            </w:r>
            <w:r w:rsidRPr="005D36B3">
              <w:rPr>
                <w:rFonts w:ascii="Sylfaen" w:hAnsi="Sylfaen"/>
                <w:sz w:val="20"/>
                <w:szCs w:val="20"/>
              </w:rPr>
              <w:t>ინსტიტუცი</w:t>
            </w:r>
            <w:r w:rsidRPr="005D36B3">
              <w:rPr>
                <w:rFonts w:ascii="Sylfaen" w:hAnsi="Sylfaen"/>
                <w:sz w:val="20"/>
                <w:szCs w:val="20"/>
                <w:lang w:val="ka-GE"/>
              </w:rPr>
              <w:t>ებ</w:t>
            </w:r>
            <w:r w:rsidRPr="005D36B3">
              <w:rPr>
                <w:rFonts w:ascii="Sylfaen" w:hAnsi="Sylfaen"/>
                <w:sz w:val="20"/>
                <w:szCs w:val="20"/>
              </w:rPr>
              <w:t xml:space="preserve">ში სხვადასხვა </w:t>
            </w:r>
            <w:r w:rsidRPr="005D36B3">
              <w:rPr>
                <w:rFonts w:ascii="Sylfaen" w:hAnsi="Sylfaen"/>
                <w:b/>
                <w:sz w:val="20"/>
                <w:szCs w:val="20"/>
              </w:rPr>
              <w:t>პროფესიის</w:t>
            </w:r>
            <w:r w:rsidRPr="005D36B3">
              <w:rPr>
                <w:rFonts w:ascii="Sylfaen" w:hAnsi="Sylfaen"/>
                <w:sz w:val="20"/>
                <w:szCs w:val="20"/>
              </w:rPr>
              <w:t xml:space="preserve"> ადამიანები მუშაობენ</w:t>
            </w:r>
            <w:r w:rsidRPr="005D36B3">
              <w:rPr>
                <w:rFonts w:ascii="Sylfaen" w:hAnsi="Sylfaen"/>
                <w:sz w:val="20"/>
                <w:szCs w:val="20"/>
                <w:lang w:val="ka-GE"/>
              </w:rPr>
              <w:t>. ისინი</w:t>
            </w:r>
            <w:r w:rsidRPr="005D36B3">
              <w:rPr>
                <w:rFonts w:ascii="Sylfaen" w:hAnsi="Sylfaen"/>
                <w:sz w:val="20"/>
                <w:szCs w:val="20"/>
              </w:rPr>
              <w:t xml:space="preserve"> უფრო ეფექტ</w:t>
            </w:r>
            <w:r w:rsidR="0031732D">
              <w:rPr>
                <w:rFonts w:ascii="Sylfaen" w:hAnsi="Sylfaen"/>
                <w:sz w:val="20"/>
                <w:szCs w:val="20"/>
                <w:lang w:val="ka-GE"/>
              </w:rPr>
              <w:t>იანად</w:t>
            </w:r>
            <w:r w:rsidRPr="005D36B3">
              <w:rPr>
                <w:rFonts w:ascii="Sylfaen" w:hAnsi="Sylfaen"/>
                <w:sz w:val="20"/>
                <w:szCs w:val="20"/>
              </w:rPr>
              <w:t xml:space="preserve"> ზრუნავ</w:t>
            </w:r>
            <w:r w:rsidRPr="005D36B3">
              <w:rPr>
                <w:rFonts w:ascii="Sylfaen" w:hAnsi="Sylfaen"/>
                <w:sz w:val="20"/>
                <w:szCs w:val="20"/>
                <w:lang w:val="ka-GE"/>
              </w:rPr>
              <w:t>ენ</w:t>
            </w:r>
            <w:r w:rsidRPr="005D36B3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D36B3">
              <w:rPr>
                <w:rFonts w:ascii="Sylfaen" w:hAnsi="Sylfaen"/>
                <w:sz w:val="20"/>
                <w:szCs w:val="20"/>
                <w:lang w:val="ka-GE"/>
              </w:rPr>
              <w:t>ინდივიდებისა და საზოგადოების საჭიროებებზე</w:t>
            </w:r>
            <w:r w:rsidRPr="005D36B3">
              <w:rPr>
                <w:rFonts w:ascii="Sylfaen" w:hAnsi="Sylfaen"/>
                <w:sz w:val="20"/>
                <w:szCs w:val="20"/>
              </w:rPr>
              <w:t xml:space="preserve">, ვიდრე ეს </w:t>
            </w:r>
            <w:r w:rsidRPr="005D36B3">
              <w:rPr>
                <w:rFonts w:ascii="Sylfaen" w:hAnsi="Sylfaen"/>
                <w:sz w:val="20"/>
                <w:szCs w:val="20"/>
                <w:lang w:val="ka-GE"/>
              </w:rPr>
              <w:t>ერთ</w:t>
            </w:r>
            <w:r w:rsidRPr="005D36B3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D36B3">
              <w:rPr>
                <w:rFonts w:ascii="Sylfaen" w:hAnsi="Sylfaen"/>
                <w:sz w:val="20"/>
                <w:szCs w:val="20"/>
                <w:lang w:val="ka-GE"/>
              </w:rPr>
              <w:t>ადამიანს</w:t>
            </w:r>
            <w:r w:rsidRPr="005D36B3">
              <w:rPr>
                <w:rFonts w:ascii="Sylfaen" w:hAnsi="Sylfaen"/>
                <w:sz w:val="20"/>
                <w:szCs w:val="20"/>
              </w:rPr>
              <w:t xml:space="preserve"> შეუძლია</w:t>
            </w:r>
            <w:r w:rsidRPr="005D36B3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  <w:p w14:paraId="0C64696F" w14:textId="77777777" w:rsidR="005C589F" w:rsidRPr="005D36B3" w:rsidRDefault="005C589F" w:rsidP="005C589F">
            <w:pPr>
              <w:pStyle w:val="TableParagraph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5D1876FA" w14:textId="3B2E677C" w:rsidR="005C589F" w:rsidRPr="005D36B3" w:rsidRDefault="005C589F" w:rsidP="005C589F">
            <w:pPr>
              <w:pStyle w:val="TableParagraph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5D36B3">
              <w:rPr>
                <w:rFonts w:ascii="Sylfaen" w:hAnsi="Sylfaen"/>
                <w:sz w:val="20"/>
                <w:szCs w:val="20"/>
                <w:lang w:val="ka-GE"/>
              </w:rPr>
              <w:t xml:space="preserve">სამიზნე ცნების „ინსტიტუცია“ გათავისება </w:t>
            </w:r>
            <w:r w:rsidR="00C41179">
              <w:rPr>
                <w:rFonts w:ascii="Sylfaen" w:hAnsi="Sylfaen"/>
                <w:sz w:val="20"/>
                <w:szCs w:val="20"/>
                <w:lang w:val="ka-GE"/>
              </w:rPr>
              <w:t>საფუძველს ქმნის</w:t>
            </w:r>
            <w:r w:rsidRPr="005D36B3">
              <w:rPr>
                <w:rFonts w:ascii="Sylfaen" w:hAnsi="Sylfaen"/>
                <w:sz w:val="20"/>
                <w:szCs w:val="20"/>
                <w:lang w:val="ka-GE"/>
              </w:rPr>
              <w:t xml:space="preserve"> სწავლა-სწავლების მომდევნო საფეხურებზე სახელმწიფოს იდეის/ცნების გასააზრებლად საგნების „ჩვენი საქართველო“, „ისტორია“, „გეოგრაფია“, „მოქალაქეობა“ ფარგლებში.</w:t>
            </w:r>
          </w:p>
          <w:p w14:paraId="0E26092E" w14:textId="0E994956" w:rsidR="005C589F" w:rsidRPr="005D36B3" w:rsidRDefault="005C589F" w:rsidP="005C589F">
            <w:pPr>
              <w:pStyle w:val="TableParagraph"/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746552" w:rsidRPr="005D36B3" w14:paraId="0E09F6E8" w14:textId="77777777" w:rsidTr="008F15FF">
        <w:tc>
          <w:tcPr>
            <w:tcW w:w="3330" w:type="dxa"/>
          </w:tcPr>
          <w:p w14:paraId="6C2A0F96" w14:textId="42E8BF71" w:rsidR="00746552" w:rsidRPr="005D36B3" w:rsidRDefault="000B1B75" w:rsidP="00746552">
            <w:pPr>
              <w:numPr>
                <w:ilvl w:val="0"/>
                <w:numId w:val="1"/>
              </w:numPr>
              <w:spacing w:line="276" w:lineRule="auto"/>
              <w:ind w:left="0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lastRenderedPageBreak/>
              <w:t xml:space="preserve">(6) </w:t>
            </w:r>
            <w:r w:rsidR="00746552" w:rsidRPr="005D36B3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სოციალური მოვლენების  დროში ცვალებადობის გააზრება </w:t>
            </w:r>
            <w:r w:rsidR="0003741B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ინდივიდებისა და </w:t>
            </w:r>
            <w:r w:rsidR="00746552" w:rsidRPr="005D36B3">
              <w:rPr>
                <w:rFonts w:ascii="Sylfaen" w:hAnsi="Sylfaen" w:cs="Sylfaen"/>
                <w:sz w:val="20"/>
                <w:szCs w:val="20"/>
                <w:lang w:val="ka-GE"/>
              </w:rPr>
              <w:t>საზოგადოებისთვის აქტუალური საკითხების/პრობლემების გასაანალიზებლად.</w:t>
            </w:r>
          </w:p>
        </w:tc>
        <w:tc>
          <w:tcPr>
            <w:tcW w:w="5760" w:type="dxa"/>
          </w:tcPr>
          <w:p w14:paraId="354CFFD2" w14:textId="44C3D318" w:rsidR="00746552" w:rsidRPr="00E17A52" w:rsidRDefault="00746552" w:rsidP="00434664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470" w:hanging="425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97614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ტრადიციებ</w:t>
            </w:r>
            <w:r w:rsidR="00A33B9D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ის</w:t>
            </w:r>
            <w:r w:rsidRPr="0097614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, სიძველეებ</w:t>
            </w:r>
            <w:r w:rsidR="00A33B9D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ის</w:t>
            </w:r>
            <w:r w:rsidRPr="0097614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, არტეფაქტებ</w:t>
            </w:r>
            <w:r w:rsidR="00A33B9D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ის</w:t>
            </w:r>
            <w:r w:rsidRPr="0097614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, სიმბოლოებ</w:t>
            </w:r>
            <w:r w:rsidR="00A33B9D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ის,</w:t>
            </w:r>
            <w:r w:rsidRPr="0097614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მიკროისტორიების</w:t>
            </w:r>
            <w:r w:rsidR="00A33B9D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97614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წარსულთან, აწმყოსთან და მომავალთან დაკავშირება;</w:t>
            </w:r>
          </w:p>
          <w:p w14:paraId="3E3F60CB" w14:textId="77777777" w:rsidR="00E22515" w:rsidRPr="00E17A52" w:rsidRDefault="00BA1A1C" w:rsidP="00434664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470" w:hanging="425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ინდივიდისა და </w:t>
            </w:r>
            <w:r w:rsidR="00746552" w:rsidRPr="00976140">
              <w:rPr>
                <w:rFonts w:ascii="Sylfaen" w:hAnsi="Sylfaen"/>
                <w:sz w:val="20"/>
                <w:szCs w:val="20"/>
                <w:lang w:val="ka-GE"/>
              </w:rPr>
              <w:t>საზოგადოებისთვის აქტუალურ საკითხებ</w:t>
            </w:r>
            <w:r w:rsidR="00E22515">
              <w:rPr>
                <w:rFonts w:ascii="Sylfaen" w:hAnsi="Sylfaen"/>
                <w:sz w:val="20"/>
                <w:szCs w:val="20"/>
                <w:lang w:val="ka-GE"/>
              </w:rPr>
              <w:t>ის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/პრობლემებ</w:t>
            </w:r>
            <w:r w:rsidR="00E22515">
              <w:rPr>
                <w:rFonts w:ascii="Sylfaen" w:hAnsi="Sylfaen"/>
                <w:sz w:val="20"/>
                <w:szCs w:val="20"/>
                <w:lang w:val="ka-GE"/>
              </w:rPr>
              <w:t xml:space="preserve">ის </w:t>
            </w:r>
            <w:r w:rsidR="00E22515" w:rsidRPr="0097614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წარსულთან, აწმყოსთან და მომავალთან დაკავშირება;</w:t>
            </w:r>
          </w:p>
          <w:p w14:paraId="00AFE8EF" w14:textId="1D367EAD" w:rsidR="00746552" w:rsidRPr="00976140" w:rsidRDefault="00746552" w:rsidP="00434664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470" w:hanging="425"/>
              <w:jc w:val="both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97614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ტრადიციებთან, სიძველეებთან, არტეფაქტებთან, სიმბოლოებთან დაკავშირებული მიკროისტორიების</w:t>
            </w:r>
            <w:r w:rsidRPr="00976140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r w:rsidRPr="0097614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ერთმანეთთან შედარება ღირებულებითი ასპექტების მიხედვით </w:t>
            </w:r>
            <w:r w:rsidRPr="00976140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  <w:t xml:space="preserve">(მაგალითად, </w:t>
            </w:r>
            <w:r w:rsidR="00E22515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  <w:t>განსხვავებების</w:t>
            </w:r>
            <w:r w:rsidR="001915A8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  <w:t xml:space="preserve"> გამოკვეთა ისტორიებს შორის, რომ</w:t>
            </w:r>
            <w:r w:rsidR="00E22515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  <w:t>ლ</w:t>
            </w:r>
            <w:r w:rsidR="001915A8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  <w:t>ებ</w:t>
            </w:r>
            <w:r w:rsidRPr="00976140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  <w:t>იც ოჯახისთვის, სკოლისთვის, სამეზობლო თემისთვის და მთელი ქვეყნისთვის მნიშვნელოვან მოვლენებსა და ღირებულებებს გვახსენებ</w:t>
            </w:r>
            <w:r w:rsidR="0029011C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  <w:t>ს</w:t>
            </w:r>
            <w:r w:rsidRPr="00976140">
              <w:rPr>
                <w:rFonts w:ascii="Sylfaen" w:hAnsi="Sylfaen" w:cs="Sylfaen"/>
                <w:i/>
                <w:iCs/>
                <w:color w:val="000000"/>
                <w:sz w:val="20"/>
                <w:szCs w:val="20"/>
                <w:lang w:val="ka-GE"/>
              </w:rPr>
              <w:t>).</w:t>
            </w:r>
          </w:p>
          <w:p w14:paraId="7787BA64" w14:textId="149815AC" w:rsidR="00746552" w:rsidRPr="00976140" w:rsidRDefault="00746552" w:rsidP="00434664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470" w:hanging="425"/>
              <w:jc w:val="both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97614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ახსნას მიზეზები, რატომ </w:t>
            </w:r>
            <w:r w:rsidR="00A33B9D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შემორჩა</w:t>
            </w:r>
            <w:r w:rsidRPr="0097614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ესა თუ ის ცხოვრებისეული ამბავი/მიკროისტორია საზოგადოებრივი ჯგუფის წევრების მეხსიერებას; </w:t>
            </w:r>
          </w:p>
          <w:p w14:paraId="2D06768E" w14:textId="4EA66BF1" w:rsidR="00746552" w:rsidRDefault="00746552" w:rsidP="00434664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470" w:hanging="425"/>
              <w:jc w:val="both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97614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საკუთარი მოსაზრებები</w:t>
            </w:r>
            <w:r w:rsidR="00A33B9D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</w:t>
            </w:r>
            <w:r w:rsidRPr="0097614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="00A33B9D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დასაბუთება </w:t>
            </w:r>
            <w:r w:rsidRPr="0097614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კონკრეტული მიკროისტორიის</w:t>
            </w:r>
            <w:r w:rsidR="001915A8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, რელიკვიის, სიმბოლოს</w:t>
            </w:r>
            <w:r w:rsidRPr="0097614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წარმო</w:t>
            </w:r>
            <w:r w:rsidR="00A33B9D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შ</w:t>
            </w:r>
            <w:r w:rsidRPr="0097614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ობასთან და მის მნიშვნელობასთან დაკავშირებით</w:t>
            </w:r>
            <w:r w:rsidR="00A33B9D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;</w:t>
            </w:r>
          </w:p>
          <w:p w14:paraId="30660C99" w14:textId="2F4D33C6" w:rsidR="00746552" w:rsidRPr="0012539F" w:rsidRDefault="00746552" w:rsidP="00434664">
            <w:pPr>
              <w:pStyle w:val="ListParagraph"/>
              <w:numPr>
                <w:ilvl w:val="0"/>
                <w:numId w:val="13"/>
              </w:numPr>
              <w:shd w:val="clear" w:color="auto" w:fill="FFFFFF" w:themeFill="background1"/>
              <w:spacing w:line="276" w:lineRule="auto"/>
              <w:ind w:left="470" w:hanging="425"/>
              <w:jc w:val="both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12539F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განხილ</w:t>
            </w:r>
            <w:r w:rsidR="00D31506" w:rsidRPr="0012539F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ული</w:t>
            </w:r>
            <w:r w:rsidRPr="0012539F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ამბების მსგავსი/მასთან არსობრივად დაკავშირებული მიკროისტორიები</w:t>
            </w:r>
            <w:r w:rsidR="00A33B9D" w:rsidRPr="0012539F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 მოფიქრება/გახსენება</w:t>
            </w:r>
            <w:r w:rsidR="00434664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.</w:t>
            </w:r>
          </w:p>
          <w:p w14:paraId="033403E9" w14:textId="79996DE2" w:rsidR="00746552" w:rsidRPr="005D36B3" w:rsidRDefault="00746552" w:rsidP="00F4442C">
            <w:pPr>
              <w:pStyle w:val="TableParagraph"/>
              <w:spacing w:line="276" w:lineRule="auto"/>
              <w:jc w:val="both"/>
              <w:rPr>
                <w:rFonts w:ascii="Sylfaen" w:hAnsi="Sylfaen"/>
                <w:sz w:val="20"/>
                <w:szCs w:val="20"/>
                <w:highlight w:val="lightGray"/>
                <w:lang w:val="ka-GE"/>
              </w:rPr>
            </w:pPr>
          </w:p>
        </w:tc>
        <w:tc>
          <w:tcPr>
            <w:tcW w:w="6154" w:type="dxa"/>
          </w:tcPr>
          <w:p w14:paraId="5D21F05A" w14:textId="48B6AB33" w:rsidR="00746552" w:rsidRPr="005D36B3" w:rsidRDefault="00746552" w:rsidP="00746552">
            <w:pPr>
              <w:pStyle w:val="TableParagraph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F4442C">
              <w:rPr>
                <w:rFonts w:ascii="Sylfaen" w:hAnsi="Sylfaen"/>
                <w:sz w:val="20"/>
                <w:szCs w:val="20"/>
                <w:u w:val="single"/>
                <w:lang w:val="ka-GE"/>
              </w:rPr>
              <w:t xml:space="preserve">სამიზნე ცნება </w:t>
            </w:r>
            <w:r w:rsidRPr="00F4442C">
              <w:rPr>
                <w:rFonts w:ascii="Sylfaen" w:hAnsi="Sylfaen"/>
                <w:b/>
                <w:bCs/>
                <w:sz w:val="20"/>
                <w:szCs w:val="20"/>
                <w:u w:val="single"/>
                <w:lang w:val="ka-GE"/>
              </w:rPr>
              <w:t>ცვლილება</w:t>
            </w:r>
            <w:r w:rsidRPr="005D36B3">
              <w:rPr>
                <w:rFonts w:ascii="Sylfaen" w:hAnsi="Sylfaen"/>
                <w:sz w:val="20"/>
                <w:szCs w:val="20"/>
                <w:lang w:val="ka-GE"/>
              </w:rPr>
              <w:t xml:space="preserve"> − </w:t>
            </w:r>
            <w:r w:rsidRPr="005D36B3">
              <w:rPr>
                <w:rFonts w:ascii="Sylfaen" w:hAnsi="Sylfaen"/>
                <w:sz w:val="20"/>
                <w:szCs w:val="20"/>
              </w:rPr>
              <w:t>ცვლილება ყოველდღიური ცხოვრების ნაწილია</w:t>
            </w:r>
            <w:r w:rsidRPr="005D36B3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  <w:r w:rsidR="00A33B9D">
              <w:rPr>
                <w:rFonts w:ascii="Sylfaen" w:hAnsi="Sylfaen"/>
                <w:sz w:val="20"/>
                <w:szCs w:val="20"/>
                <w:lang w:val="ka-GE"/>
              </w:rPr>
              <w:t xml:space="preserve"> მის</w:t>
            </w:r>
            <w:r w:rsidRPr="005D36B3">
              <w:rPr>
                <w:rFonts w:ascii="Sylfaen" w:hAnsi="Sylfaen"/>
                <w:sz w:val="20"/>
                <w:szCs w:val="20"/>
                <w:lang w:val="ka-GE"/>
              </w:rPr>
              <w:t xml:space="preserve"> შესახებ ინფორმაციას</w:t>
            </w:r>
            <w:r w:rsidRPr="005D36B3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F1DC8">
              <w:rPr>
                <w:rFonts w:ascii="Sylfaen" w:hAnsi="Sylfaen"/>
                <w:sz w:val="20"/>
                <w:szCs w:val="20"/>
              </w:rPr>
              <w:t xml:space="preserve">ცალკეული </w:t>
            </w:r>
            <w:r w:rsidRPr="008F1DC8">
              <w:rPr>
                <w:rFonts w:ascii="Sylfaen" w:hAnsi="Sylfaen"/>
                <w:sz w:val="20"/>
                <w:szCs w:val="20"/>
                <w:lang w:val="ka-GE"/>
              </w:rPr>
              <w:t>ობიექტები</w:t>
            </w:r>
            <w:r w:rsidRPr="005D36B3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5D36B3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 xml:space="preserve">(მაგალითად, </w:t>
            </w:r>
            <w:r w:rsidRPr="005D36B3">
              <w:rPr>
                <w:rFonts w:ascii="Sylfaen" w:hAnsi="Sylfaen"/>
                <w:b/>
                <w:i/>
                <w:iCs/>
                <w:sz w:val="20"/>
                <w:szCs w:val="20"/>
                <w:lang w:val="ka-GE"/>
              </w:rPr>
              <w:t>არტეფაქტები</w:t>
            </w:r>
            <w:r w:rsidRPr="005D36B3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 xml:space="preserve">, </w:t>
            </w:r>
            <w:r w:rsidRPr="005D36B3">
              <w:rPr>
                <w:rFonts w:ascii="Sylfaen" w:hAnsi="Sylfaen"/>
                <w:b/>
                <w:i/>
                <w:iCs/>
                <w:sz w:val="20"/>
                <w:szCs w:val="20"/>
                <w:lang w:val="ka-GE"/>
              </w:rPr>
              <w:t>სიძველეები),</w:t>
            </w:r>
            <w:r w:rsidRPr="005D36B3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 xml:space="preserve"> </w:t>
            </w:r>
            <w:r w:rsidRPr="005D36B3">
              <w:rPr>
                <w:rFonts w:ascii="Sylfaen" w:hAnsi="Sylfaen"/>
                <w:b/>
                <w:i/>
                <w:iCs/>
                <w:sz w:val="20"/>
                <w:szCs w:val="20"/>
                <w:lang w:val="ka-GE"/>
              </w:rPr>
              <w:t>ტრადიციები</w:t>
            </w:r>
            <w:r w:rsidRPr="005D36B3">
              <w:rPr>
                <w:rFonts w:ascii="Sylfaen" w:hAnsi="Sylfaen"/>
                <w:i/>
                <w:iCs/>
                <w:sz w:val="20"/>
                <w:szCs w:val="20"/>
              </w:rPr>
              <w:t xml:space="preserve"> და </w:t>
            </w:r>
            <w:r w:rsidRPr="005D36B3">
              <w:rPr>
                <w:rFonts w:ascii="Sylfaen" w:hAnsi="Sylfaen"/>
                <w:b/>
                <w:i/>
                <w:iCs/>
                <w:sz w:val="20"/>
                <w:szCs w:val="20"/>
              </w:rPr>
              <w:t>ტექსტები</w:t>
            </w:r>
            <w:r w:rsidRPr="005D36B3">
              <w:rPr>
                <w:rFonts w:ascii="Sylfaen" w:hAnsi="Sylfaen"/>
                <w:i/>
                <w:iCs/>
                <w:sz w:val="20"/>
                <w:szCs w:val="20"/>
              </w:rPr>
              <w:t xml:space="preserve"> </w:t>
            </w:r>
            <w:r w:rsidRPr="005D36B3">
              <w:rPr>
                <w:rFonts w:ascii="Sylfaen" w:hAnsi="Sylfaen"/>
                <w:b/>
                <w:i/>
                <w:iCs/>
                <w:sz w:val="20"/>
                <w:szCs w:val="20"/>
              </w:rPr>
              <w:t>(ზეპირი, წერილობითი</w:t>
            </w:r>
            <w:r w:rsidRPr="005D36B3">
              <w:rPr>
                <w:rFonts w:ascii="Sylfaen" w:hAnsi="Sylfaen"/>
                <w:i/>
                <w:iCs/>
                <w:sz w:val="20"/>
                <w:szCs w:val="20"/>
              </w:rPr>
              <w:t>)</w:t>
            </w:r>
            <w:r w:rsidRPr="005D36B3">
              <w:rPr>
                <w:rFonts w:ascii="Sylfaen" w:hAnsi="Sylfaen"/>
                <w:sz w:val="20"/>
                <w:szCs w:val="20"/>
              </w:rPr>
              <w:t xml:space="preserve"> </w:t>
            </w:r>
            <w:r w:rsidR="00A33B9D">
              <w:rPr>
                <w:rFonts w:ascii="Sylfaen" w:hAnsi="Sylfaen"/>
                <w:sz w:val="20"/>
                <w:szCs w:val="20"/>
                <w:lang w:val="ka-GE"/>
              </w:rPr>
              <w:t>ასახავს/</w:t>
            </w:r>
            <w:r w:rsidRPr="005D36B3">
              <w:rPr>
                <w:rFonts w:ascii="Sylfaen" w:hAnsi="Sylfaen"/>
                <w:sz w:val="20"/>
                <w:szCs w:val="20"/>
              </w:rPr>
              <w:t>ინახავ</w:t>
            </w:r>
            <w:r w:rsidRPr="005D36B3">
              <w:rPr>
                <w:rFonts w:ascii="Sylfaen" w:hAnsi="Sylfaen"/>
                <w:sz w:val="20"/>
                <w:szCs w:val="20"/>
                <w:lang w:val="ka-GE"/>
              </w:rPr>
              <w:t>ს</w:t>
            </w:r>
            <w:r w:rsidRPr="005D36B3">
              <w:rPr>
                <w:rFonts w:ascii="Sylfaen" w:hAnsi="Sylfaen"/>
                <w:sz w:val="20"/>
                <w:szCs w:val="20"/>
              </w:rPr>
              <w:t>.</w:t>
            </w:r>
            <w:r w:rsidRPr="005D36B3">
              <w:rPr>
                <w:rFonts w:ascii="Sylfaen" w:hAnsi="Sylfaen"/>
                <w:sz w:val="20"/>
                <w:szCs w:val="20"/>
                <w:lang w:val="ka-GE"/>
              </w:rPr>
              <w:t xml:space="preserve"> ეს ობიექტები ჩვენთვის მნიშვნელოვან ღირებულებებს განასახიერებს და მათთან დაკავშირებულ ისტორიებს „გვიამბობს“.</w:t>
            </w:r>
          </w:p>
          <w:p w14:paraId="5D0C6027" w14:textId="3ED19B13" w:rsidR="00746552" w:rsidRPr="005D36B3" w:rsidRDefault="00746552" w:rsidP="00746552">
            <w:pPr>
              <w:pStyle w:val="TableParagraph"/>
              <w:jc w:val="both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  <w:p w14:paraId="0A36F8C1" w14:textId="4783A4EC" w:rsidR="00746552" w:rsidRPr="005D36B3" w:rsidRDefault="00746552" w:rsidP="00746552">
            <w:pPr>
              <w:pStyle w:val="TableParagraph"/>
              <w:jc w:val="both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5D36B3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სამიზნე ცნების „ცვლილება“ გათავისება </w:t>
            </w:r>
            <w:r w:rsidR="00C41179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საფუძველს ქმნის</w:t>
            </w:r>
            <w:r w:rsidRPr="005D36B3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სწავლა-სწავლების მომდევნო საფეხურებზე ისტორიზმის პრინციპის გააზრებისთვის  (საგანი „ჩვენი საქართველო“ – სამიზნე ცნება „დრო“; საგანი „ისტორია“ – სამიზნე ცნება „დრო, ისტორიული პერიოდი“, საგანი „მოქალაქეობა“ – სამიზნე ცნება „საზოგადოება“, „მდგრადი განვითარება“, „მონაწილეობა“).</w:t>
            </w:r>
          </w:p>
          <w:p w14:paraId="1F75E00C" w14:textId="77777777" w:rsidR="00746552" w:rsidRPr="005D36B3" w:rsidRDefault="00746552" w:rsidP="00746552">
            <w:pPr>
              <w:pStyle w:val="TableParagraph"/>
              <w:jc w:val="both"/>
              <w:rPr>
                <w:rFonts w:ascii="Sylfaen" w:hAnsi="Sylfaen"/>
                <w:sz w:val="20"/>
                <w:szCs w:val="20"/>
                <w:highlight w:val="lightGray"/>
                <w:lang w:val="ka-GE"/>
              </w:rPr>
            </w:pPr>
          </w:p>
          <w:p w14:paraId="61297212" w14:textId="14EB3C52" w:rsidR="00746552" w:rsidRPr="005D36B3" w:rsidRDefault="00746552" w:rsidP="00746552">
            <w:pPr>
              <w:pStyle w:val="TableParagraph"/>
              <w:jc w:val="both"/>
              <w:rPr>
                <w:rFonts w:ascii="Sylfaen" w:hAnsi="Sylfaen"/>
                <w:sz w:val="20"/>
                <w:szCs w:val="20"/>
                <w:highlight w:val="lightGray"/>
                <w:lang w:val="ka-GE"/>
              </w:rPr>
            </w:pPr>
          </w:p>
        </w:tc>
      </w:tr>
    </w:tbl>
    <w:p w14:paraId="36ED6A8A" w14:textId="75CF84DE" w:rsidR="00316A60" w:rsidRPr="005D36B3" w:rsidRDefault="00316A60" w:rsidP="00316A60">
      <w:pPr>
        <w:spacing w:after="200" w:line="276" w:lineRule="auto"/>
        <w:ind w:left="-567"/>
        <w:jc w:val="both"/>
        <w:rPr>
          <w:rFonts w:ascii="Sylfaen" w:hAnsi="Sylfaen" w:cs="Sylfaen"/>
          <w:b/>
          <w:bCs/>
          <w:sz w:val="20"/>
          <w:szCs w:val="20"/>
          <w:lang w:val="ka-GE"/>
        </w:rPr>
      </w:pPr>
    </w:p>
    <w:p w14:paraId="6DADBAFA" w14:textId="43956535" w:rsidR="000455D6" w:rsidRPr="005D36B3" w:rsidRDefault="000455D6">
      <w:pPr>
        <w:spacing w:after="160" w:line="259" w:lineRule="auto"/>
        <w:rPr>
          <w:rFonts w:ascii="Sylfaen" w:hAnsi="Sylfaen" w:cs="Sylfaen"/>
          <w:b/>
          <w:bCs/>
          <w:sz w:val="20"/>
          <w:szCs w:val="20"/>
          <w:lang w:val="ka-GE"/>
        </w:rPr>
      </w:pPr>
    </w:p>
    <w:p w14:paraId="752CDAF2" w14:textId="77777777" w:rsidR="00F4442C" w:rsidRDefault="00F4442C" w:rsidP="000455D6">
      <w:pPr>
        <w:spacing w:after="160" w:line="259" w:lineRule="auto"/>
        <w:ind w:hanging="284"/>
        <w:rPr>
          <w:rFonts w:ascii="Sylfaen" w:hAnsi="Sylfaen" w:cs="Sylfaen"/>
          <w:b/>
          <w:bCs/>
          <w:sz w:val="20"/>
          <w:szCs w:val="20"/>
          <w:lang w:val="ka-GE"/>
        </w:rPr>
      </w:pPr>
    </w:p>
    <w:p w14:paraId="1A53CDD9" w14:textId="094557DF" w:rsidR="006D68E0" w:rsidRPr="005D36B3" w:rsidRDefault="00F4442C" w:rsidP="000455D6">
      <w:pPr>
        <w:spacing w:after="160" w:line="259" w:lineRule="auto"/>
        <w:ind w:hanging="284"/>
        <w:rPr>
          <w:rFonts w:ascii="Sylfaen" w:hAnsi="Sylfaen" w:cs="Sylfaen"/>
          <w:b/>
          <w:bCs/>
          <w:sz w:val="20"/>
          <w:szCs w:val="20"/>
          <w:lang w:val="ka-GE"/>
        </w:rPr>
      </w:pPr>
      <w:r>
        <w:rPr>
          <w:rFonts w:ascii="Sylfaen" w:hAnsi="Sylfaen" w:cs="Sylfaen"/>
          <w:b/>
          <w:bCs/>
          <w:sz w:val="20"/>
          <w:szCs w:val="20"/>
          <w:lang w:val="ka-GE"/>
        </w:rPr>
        <w:lastRenderedPageBreak/>
        <w:t xml:space="preserve">ბ) </w:t>
      </w:r>
      <w:r w:rsidR="009B7114">
        <w:rPr>
          <w:rFonts w:ascii="Sylfaen" w:hAnsi="Sylfaen" w:cs="Sylfaen"/>
          <w:b/>
          <w:bCs/>
          <w:sz w:val="20"/>
          <w:szCs w:val="20"/>
          <w:lang w:val="ka-GE"/>
        </w:rPr>
        <w:t>სასწავლო</w:t>
      </w:r>
      <w:r w:rsidR="00AB659D" w:rsidRPr="005D36B3">
        <w:rPr>
          <w:rFonts w:ascii="Sylfaen" w:hAnsi="Sylfaen" w:cs="Sylfaen"/>
          <w:b/>
          <w:bCs/>
          <w:sz w:val="20"/>
          <w:szCs w:val="20"/>
          <w:lang w:val="ka-GE"/>
        </w:rPr>
        <w:t xml:space="preserve"> თემები</w:t>
      </w:r>
    </w:p>
    <w:tbl>
      <w:tblPr>
        <w:tblStyle w:val="TableGrid"/>
        <w:tblW w:w="15174" w:type="dxa"/>
        <w:tblInd w:w="-365" w:type="dxa"/>
        <w:tblLook w:val="04A0" w:firstRow="1" w:lastRow="0" w:firstColumn="1" w:lastColumn="0" w:noHBand="0" w:noVBand="1"/>
      </w:tblPr>
      <w:tblGrid>
        <w:gridCol w:w="3402"/>
        <w:gridCol w:w="11772"/>
      </w:tblGrid>
      <w:tr w:rsidR="00316A60" w:rsidRPr="005D36B3" w14:paraId="0476A6FA" w14:textId="77777777" w:rsidTr="00434664">
        <w:tc>
          <w:tcPr>
            <w:tcW w:w="3402" w:type="dxa"/>
            <w:shd w:val="clear" w:color="auto" w:fill="D9E2F3" w:themeFill="accent1" w:themeFillTint="33"/>
          </w:tcPr>
          <w:p w14:paraId="1EA850FD" w14:textId="34AC6EC8" w:rsidR="00316A60" w:rsidRPr="005D36B3" w:rsidRDefault="00F65C51" w:rsidP="00F07E40">
            <w:pPr>
              <w:pStyle w:val="ListParagraph"/>
              <w:spacing w:after="200" w:line="276" w:lineRule="auto"/>
              <w:ind w:left="0"/>
              <w:jc w:val="both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5D36B3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თემა</w:t>
            </w:r>
          </w:p>
        </w:tc>
        <w:tc>
          <w:tcPr>
            <w:tcW w:w="11772" w:type="dxa"/>
            <w:shd w:val="clear" w:color="auto" w:fill="D9E2F3" w:themeFill="accent1" w:themeFillTint="33"/>
          </w:tcPr>
          <w:p w14:paraId="3A37A9B7" w14:textId="373B637C" w:rsidR="00316A60" w:rsidRPr="005D36B3" w:rsidRDefault="00F65C51" w:rsidP="00F07E40">
            <w:pPr>
              <w:spacing w:after="200" w:line="276" w:lineRule="auto"/>
              <w:jc w:val="both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5D36B3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თემის აღწერილობა</w:t>
            </w:r>
          </w:p>
        </w:tc>
      </w:tr>
      <w:tr w:rsidR="00F65C51" w:rsidRPr="005D36B3" w14:paraId="1E0C01E0" w14:textId="77777777" w:rsidTr="00AB659D">
        <w:tc>
          <w:tcPr>
            <w:tcW w:w="3402" w:type="dxa"/>
          </w:tcPr>
          <w:p w14:paraId="36679DC5" w14:textId="127B42D7" w:rsidR="00F65C51" w:rsidRPr="005D36B3" w:rsidRDefault="00F65C51" w:rsidP="00F65C51">
            <w:pPr>
              <w:spacing w:after="200" w:line="276" w:lineRule="auto"/>
              <w:jc w:val="both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5D36B3">
              <w:rPr>
                <w:rFonts w:ascii="Sylfaen" w:hAnsi="Sylfaen" w:cs="Sylfaen"/>
                <w:sz w:val="20"/>
                <w:szCs w:val="20"/>
                <w:lang w:val="ka-GE"/>
              </w:rPr>
              <w:t>ჩემი ოჯახი</w:t>
            </w:r>
          </w:p>
        </w:tc>
        <w:tc>
          <w:tcPr>
            <w:tcW w:w="11772" w:type="dxa"/>
          </w:tcPr>
          <w:p w14:paraId="401C7046" w14:textId="29A4061F" w:rsidR="0086104E" w:rsidRPr="005D36B3" w:rsidRDefault="00F65C51" w:rsidP="00F65C51">
            <w:pPr>
              <w:spacing w:after="200" w:line="276" w:lineRule="auto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D36B3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თემა გულისხმობს ოჯახის ყოველდღიურ ცხოვრებასთან / საზრუნავთან დაკავშირებული საკითხების </w:t>
            </w:r>
            <w:r w:rsidR="0086104E" w:rsidRPr="005D36B3">
              <w:rPr>
                <w:rFonts w:ascii="Sylfaen" w:hAnsi="Sylfaen" w:cs="Sylfaen"/>
                <w:sz w:val="20"/>
                <w:szCs w:val="20"/>
                <w:lang w:val="ka-GE"/>
              </w:rPr>
              <w:t>განხილვას.</w:t>
            </w:r>
          </w:p>
        </w:tc>
      </w:tr>
      <w:tr w:rsidR="00F65C51" w:rsidRPr="005D36B3" w14:paraId="01999F6D" w14:textId="77777777" w:rsidTr="00AB659D">
        <w:tc>
          <w:tcPr>
            <w:tcW w:w="3402" w:type="dxa"/>
          </w:tcPr>
          <w:p w14:paraId="6FA27870" w14:textId="66CA78AE" w:rsidR="00F65C51" w:rsidRPr="005D36B3" w:rsidRDefault="00F65C51" w:rsidP="00F65C51">
            <w:pPr>
              <w:spacing w:after="200" w:line="276" w:lineRule="auto"/>
              <w:jc w:val="both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5D36B3">
              <w:rPr>
                <w:rFonts w:ascii="Sylfaen" w:hAnsi="Sylfaen" w:cs="Sylfaen"/>
                <w:sz w:val="20"/>
                <w:szCs w:val="20"/>
                <w:lang w:val="ka-GE"/>
              </w:rPr>
              <w:t>სასკოლო გარემო, მეგობრები და თანატოლები</w:t>
            </w:r>
          </w:p>
        </w:tc>
        <w:tc>
          <w:tcPr>
            <w:tcW w:w="11772" w:type="dxa"/>
          </w:tcPr>
          <w:p w14:paraId="46F35F3E" w14:textId="61ABD105" w:rsidR="00F65C51" w:rsidRPr="005D36B3" w:rsidRDefault="00F65C51" w:rsidP="00F65C51">
            <w:pPr>
              <w:spacing w:after="200" w:line="276" w:lineRule="auto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D36B3">
              <w:rPr>
                <w:rFonts w:ascii="Sylfaen" w:hAnsi="Sylfaen" w:cs="Sylfaen"/>
                <w:sz w:val="20"/>
                <w:szCs w:val="20"/>
                <w:lang w:val="ka-GE"/>
              </w:rPr>
              <w:t>თემა გულისხმობს ს</w:t>
            </w:r>
            <w:r w:rsidR="0086104E" w:rsidRPr="005D36B3">
              <w:rPr>
                <w:rFonts w:ascii="Sylfaen" w:hAnsi="Sylfaen" w:cs="Sylfaen"/>
                <w:sz w:val="20"/>
                <w:szCs w:val="20"/>
                <w:lang w:val="ka-GE"/>
              </w:rPr>
              <w:t>ასკოლო საზოგადოების</w:t>
            </w:r>
            <w:r w:rsidRPr="005D36B3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ყოველდღიურ ცხოვრებასთან</w:t>
            </w:r>
            <w:r w:rsidR="00B7617F" w:rsidRPr="005D36B3">
              <w:rPr>
                <w:rFonts w:ascii="Sylfaen" w:hAnsi="Sylfaen" w:cs="Sylfaen"/>
                <w:sz w:val="20"/>
                <w:szCs w:val="20"/>
                <w:lang w:val="ka-GE"/>
              </w:rPr>
              <w:t xml:space="preserve">, </w:t>
            </w:r>
            <w:r w:rsidRPr="005D36B3">
              <w:rPr>
                <w:rFonts w:ascii="Sylfaen" w:hAnsi="Sylfaen" w:cs="Sylfaen"/>
                <w:sz w:val="20"/>
                <w:szCs w:val="20"/>
                <w:lang w:val="ka-GE"/>
              </w:rPr>
              <w:t>საზრუნავთან</w:t>
            </w:r>
            <w:r w:rsidR="00B7617F" w:rsidRPr="005D36B3">
              <w:rPr>
                <w:rFonts w:ascii="Sylfaen" w:hAnsi="Sylfaen" w:cs="Sylfaen"/>
                <w:sz w:val="20"/>
                <w:szCs w:val="20"/>
                <w:lang w:val="ka-GE"/>
              </w:rPr>
              <w:t>,</w:t>
            </w:r>
            <w:r w:rsidR="0086104E" w:rsidRPr="005D36B3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აქტუალურ პრობლემებთან</w:t>
            </w:r>
            <w:r w:rsidRPr="005D36B3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დაკავშირებული საკითხების </w:t>
            </w:r>
            <w:r w:rsidR="0086104E" w:rsidRPr="005D36B3">
              <w:rPr>
                <w:rFonts w:ascii="Sylfaen" w:hAnsi="Sylfaen" w:cs="Sylfaen"/>
                <w:sz w:val="20"/>
                <w:szCs w:val="20"/>
                <w:lang w:val="ka-GE"/>
              </w:rPr>
              <w:t>განხილვას</w:t>
            </w:r>
            <w:r w:rsidRPr="005D36B3">
              <w:rPr>
                <w:rFonts w:ascii="Sylfaen" w:hAnsi="Sylfaen" w:cs="Sylfaen"/>
                <w:sz w:val="20"/>
                <w:szCs w:val="20"/>
                <w:lang w:val="ka-GE"/>
              </w:rPr>
              <w:t xml:space="preserve">. </w:t>
            </w:r>
          </w:p>
        </w:tc>
      </w:tr>
      <w:tr w:rsidR="00F65C51" w:rsidRPr="005D36B3" w14:paraId="43BDEF62" w14:textId="77777777" w:rsidTr="00AB659D">
        <w:tc>
          <w:tcPr>
            <w:tcW w:w="3402" w:type="dxa"/>
          </w:tcPr>
          <w:p w14:paraId="58FBFE89" w14:textId="5AACC97A" w:rsidR="00F65C51" w:rsidRPr="005D36B3" w:rsidRDefault="00F65C51" w:rsidP="00F65C51">
            <w:pPr>
              <w:spacing w:after="200" w:line="276" w:lineRule="auto"/>
              <w:jc w:val="both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5D36B3">
              <w:rPr>
                <w:rFonts w:ascii="Sylfaen" w:hAnsi="Sylfaen" w:cs="Sylfaen"/>
                <w:sz w:val="20"/>
                <w:szCs w:val="20"/>
                <w:lang w:val="ka-GE"/>
              </w:rPr>
              <w:t>გარემო, რომელშიც ვცხოვრობ</w:t>
            </w:r>
          </w:p>
        </w:tc>
        <w:tc>
          <w:tcPr>
            <w:tcW w:w="11772" w:type="dxa"/>
          </w:tcPr>
          <w:p w14:paraId="337C0D0C" w14:textId="0857D3E3" w:rsidR="00B20361" w:rsidRPr="005D36B3" w:rsidRDefault="00F65C51" w:rsidP="00F65C51">
            <w:pPr>
              <w:spacing w:line="276" w:lineRule="auto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D36B3">
              <w:rPr>
                <w:rFonts w:ascii="Sylfaen" w:hAnsi="Sylfaen" w:cs="Sylfaen"/>
                <w:sz w:val="20"/>
                <w:szCs w:val="20"/>
                <w:lang w:val="ka-GE"/>
              </w:rPr>
              <w:t>თემა გულისხმობს სამეზობლო თემის ყოველდღიურ</w:t>
            </w:r>
            <w:r w:rsidR="00B20361" w:rsidRPr="005D36B3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ცხოვრებასთან</w:t>
            </w:r>
            <w:r w:rsidR="002E781A" w:rsidRPr="005D36B3">
              <w:rPr>
                <w:rFonts w:ascii="Sylfaen" w:hAnsi="Sylfaen" w:cs="Sylfaen"/>
                <w:sz w:val="20"/>
                <w:szCs w:val="20"/>
                <w:lang w:val="ka-GE"/>
              </w:rPr>
              <w:t>,</w:t>
            </w:r>
            <w:r w:rsidR="00B20361" w:rsidRPr="005D36B3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თემის წევრების საერთო საზრუნავთან</w:t>
            </w:r>
            <w:r w:rsidR="002E781A" w:rsidRPr="005D36B3">
              <w:rPr>
                <w:rFonts w:ascii="Sylfaen" w:hAnsi="Sylfaen" w:cs="Sylfaen"/>
                <w:sz w:val="20"/>
                <w:szCs w:val="20"/>
                <w:lang w:val="ka-GE"/>
              </w:rPr>
              <w:t>,</w:t>
            </w:r>
            <w:r w:rsidR="0086104E" w:rsidRPr="005D36B3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აქტუალურ პრობლემებთან</w:t>
            </w:r>
            <w:r w:rsidR="00B20361" w:rsidRPr="005D36B3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დაკავშირებული საკითხების </w:t>
            </w:r>
            <w:r w:rsidR="0086104E" w:rsidRPr="005D36B3">
              <w:rPr>
                <w:rFonts w:ascii="Sylfaen" w:hAnsi="Sylfaen" w:cs="Sylfaen"/>
                <w:sz w:val="20"/>
                <w:szCs w:val="20"/>
                <w:lang w:val="ka-GE"/>
              </w:rPr>
              <w:t>განხილვას</w:t>
            </w:r>
            <w:r w:rsidR="002E781A" w:rsidRPr="005D36B3">
              <w:rPr>
                <w:rFonts w:ascii="Sylfaen" w:hAnsi="Sylfaen" w:cs="Sylfaen"/>
                <w:sz w:val="20"/>
                <w:szCs w:val="20"/>
                <w:lang w:val="ka-GE"/>
              </w:rPr>
              <w:t>.</w:t>
            </w:r>
          </w:p>
          <w:p w14:paraId="58049B12" w14:textId="6C6D2D9F" w:rsidR="0086104E" w:rsidRPr="005D36B3" w:rsidRDefault="0086104E" w:rsidP="00F65C51">
            <w:pPr>
              <w:spacing w:line="276" w:lineRule="auto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F65C51" w:rsidRPr="005D36B3" w14:paraId="40D111D3" w14:textId="77777777" w:rsidTr="00AB659D">
        <w:tc>
          <w:tcPr>
            <w:tcW w:w="3402" w:type="dxa"/>
          </w:tcPr>
          <w:p w14:paraId="68956761" w14:textId="77777777" w:rsidR="00F65C51" w:rsidRPr="005D36B3" w:rsidRDefault="00F65C51" w:rsidP="00B20361">
            <w:pPr>
              <w:pStyle w:val="elementtoproof"/>
              <w:spacing w:line="276" w:lineRule="auto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D36B3">
              <w:rPr>
                <w:rFonts w:ascii="Sylfaen" w:hAnsi="Sylfaen" w:cs="Sylfaen"/>
                <w:sz w:val="20"/>
                <w:szCs w:val="20"/>
                <w:lang w:val="ka-GE"/>
              </w:rPr>
              <w:t>განათლება სკოლის მიღმა</w:t>
            </w:r>
          </w:p>
          <w:p w14:paraId="49D0F2A2" w14:textId="51696935" w:rsidR="00F65C51" w:rsidRPr="005D36B3" w:rsidRDefault="00F65C51" w:rsidP="00F65C51">
            <w:pPr>
              <w:pStyle w:val="elementtoproof"/>
              <w:spacing w:line="276" w:lineRule="auto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11772" w:type="dxa"/>
          </w:tcPr>
          <w:p w14:paraId="6FF90F69" w14:textId="04DCB4F8" w:rsidR="00F65C51" w:rsidRPr="005D36B3" w:rsidRDefault="00B20361" w:rsidP="0086104E">
            <w:pPr>
              <w:spacing w:after="200" w:line="276" w:lineRule="auto"/>
              <w:jc w:val="both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5D36B3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თემა გულისხმობს </w:t>
            </w:r>
            <w:r w:rsidR="0086104E" w:rsidRPr="005D36B3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თაობიდან თაობაზე ცოდნის გადაცემის ფორმების შესწავლას. არაფორმალური კონტექსტებისა და </w:t>
            </w:r>
            <w:r w:rsidRPr="005D36B3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საგანმანათლებო</w:t>
            </w:r>
            <w:r w:rsidR="0086104E" w:rsidRPr="005D36B3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პროფილის მქონე</w:t>
            </w:r>
            <w:r w:rsidRPr="005D36B3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სხვადასხვა ინტიტუ</w:t>
            </w:r>
            <w:r w:rsidR="0086104E" w:rsidRPr="005D36B3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ტ</w:t>
            </w:r>
            <w:r w:rsidRPr="005D36B3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ების</w:t>
            </w:r>
            <w:r w:rsidR="00BA50F5" w:rsidRPr="005D36B3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(</w:t>
            </w:r>
            <w:r w:rsidR="00BA50F5" w:rsidRPr="005D36B3">
              <w:rPr>
                <w:rFonts w:ascii="Sylfaen" w:hAnsi="Sylfaen" w:cs="Sylfaen"/>
                <w:color w:val="000000"/>
                <w:sz w:val="20"/>
                <w:szCs w:val="20"/>
              </w:rPr>
              <w:t>მუზეუმი</w:t>
            </w:r>
            <w:r w:rsidR="00BA50F5" w:rsidRPr="005D36B3">
              <w:rPr>
                <w:rFonts w:ascii="Sylfaen" w:hAnsi="Sylfaen"/>
                <w:color w:val="000000"/>
                <w:sz w:val="20"/>
                <w:szCs w:val="20"/>
              </w:rPr>
              <w:t xml:space="preserve">, </w:t>
            </w:r>
            <w:r w:rsidR="00BA50F5" w:rsidRPr="005D36B3">
              <w:rPr>
                <w:rFonts w:ascii="Sylfaen" w:hAnsi="Sylfaen" w:cs="Sylfaen"/>
                <w:color w:val="000000"/>
                <w:sz w:val="20"/>
                <w:szCs w:val="20"/>
              </w:rPr>
              <w:t>თეატრი</w:t>
            </w:r>
            <w:r w:rsidR="00BA50F5" w:rsidRPr="005D36B3">
              <w:rPr>
                <w:rFonts w:ascii="Sylfaen" w:hAnsi="Sylfaen"/>
                <w:color w:val="000000"/>
                <w:sz w:val="20"/>
                <w:szCs w:val="20"/>
              </w:rPr>
              <w:t xml:space="preserve">, </w:t>
            </w:r>
            <w:r w:rsidR="00BA50F5" w:rsidRPr="005D36B3">
              <w:rPr>
                <w:rFonts w:ascii="Sylfaen" w:hAnsi="Sylfaen" w:cs="Sylfaen"/>
                <w:color w:val="000000"/>
                <w:sz w:val="20"/>
                <w:szCs w:val="20"/>
              </w:rPr>
              <w:t>ბიბლიოთეკა</w:t>
            </w:r>
            <w:r w:rsidR="00BA50F5" w:rsidRPr="005D36B3">
              <w:rPr>
                <w:rFonts w:ascii="Sylfaen" w:hAnsi="Sylfaen"/>
                <w:color w:val="000000"/>
                <w:sz w:val="20"/>
                <w:szCs w:val="20"/>
              </w:rPr>
              <w:t xml:space="preserve">, </w:t>
            </w:r>
            <w:r w:rsidR="00BA50F5" w:rsidRPr="005D36B3">
              <w:rPr>
                <w:rFonts w:ascii="Sylfaen" w:hAnsi="Sylfaen" w:cs="Sylfaen"/>
                <w:color w:val="000000"/>
                <w:sz w:val="20"/>
                <w:szCs w:val="20"/>
              </w:rPr>
              <w:t>კინოთეატრი</w:t>
            </w:r>
            <w:r w:rsidR="00BA50F5" w:rsidRPr="005D36B3">
              <w:rPr>
                <w:rFonts w:ascii="Sylfaen" w:hAnsi="Sylfaen"/>
                <w:color w:val="000000"/>
                <w:sz w:val="20"/>
                <w:szCs w:val="20"/>
              </w:rPr>
              <w:t xml:space="preserve">) </w:t>
            </w:r>
            <w:r w:rsidRPr="005D36B3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ფუნქციონირებასთან დაკავშირებული საკითხების </w:t>
            </w:r>
            <w:r w:rsidR="0086104E" w:rsidRPr="005D36B3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განხილვას</w:t>
            </w:r>
            <w:r w:rsidRPr="005D36B3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.</w:t>
            </w:r>
          </w:p>
        </w:tc>
      </w:tr>
      <w:tr w:rsidR="00F65C51" w:rsidRPr="005D36B3" w14:paraId="5E861BA2" w14:textId="77777777" w:rsidTr="00AB659D">
        <w:trPr>
          <w:trHeight w:val="427"/>
        </w:trPr>
        <w:tc>
          <w:tcPr>
            <w:tcW w:w="3402" w:type="dxa"/>
          </w:tcPr>
          <w:p w14:paraId="146EAA58" w14:textId="3BB95452" w:rsidR="00F65C51" w:rsidRPr="005D36B3" w:rsidRDefault="00F65C51" w:rsidP="00F65C51">
            <w:pPr>
              <w:spacing w:after="200" w:line="276" w:lineRule="auto"/>
              <w:jc w:val="both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5D36B3">
              <w:rPr>
                <w:rFonts w:ascii="Sylfaen" w:hAnsi="Sylfaen" w:cs="Sylfaen"/>
                <w:sz w:val="20"/>
                <w:szCs w:val="20"/>
                <w:lang w:val="ka-GE"/>
              </w:rPr>
              <w:t>მედია და ინფორმაცია</w:t>
            </w:r>
          </w:p>
        </w:tc>
        <w:tc>
          <w:tcPr>
            <w:tcW w:w="11772" w:type="dxa"/>
          </w:tcPr>
          <w:p w14:paraId="74899E2D" w14:textId="44E6B0DA" w:rsidR="00F65C51" w:rsidRPr="005D36B3" w:rsidRDefault="00B20361" w:rsidP="00F65C51">
            <w:pPr>
              <w:spacing w:after="200" w:line="276" w:lineRule="auto"/>
              <w:jc w:val="both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5D36B3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თემა გულისხმობს ინფორმაციის მოპოვება-გავრცელებასთან და მედია საშუალებების ფუნქციონირებასთან დაკავშირებული საკითხების </w:t>
            </w:r>
            <w:r w:rsidR="0086104E" w:rsidRPr="005D36B3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განხილვას</w:t>
            </w:r>
            <w:r w:rsidRPr="005D36B3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.</w:t>
            </w:r>
          </w:p>
        </w:tc>
      </w:tr>
      <w:tr w:rsidR="00F65C51" w:rsidRPr="005D36B3" w14:paraId="5FB03DAC" w14:textId="77777777" w:rsidTr="00AB659D">
        <w:tc>
          <w:tcPr>
            <w:tcW w:w="3402" w:type="dxa"/>
          </w:tcPr>
          <w:p w14:paraId="2F17D23A" w14:textId="0C696B39" w:rsidR="00F65C51" w:rsidRPr="005D36B3" w:rsidRDefault="00F65C51" w:rsidP="00F65C51">
            <w:pPr>
              <w:spacing w:after="200" w:line="276" w:lineRule="auto"/>
              <w:jc w:val="both"/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 w:rsidRPr="005D36B3">
              <w:rPr>
                <w:rFonts w:ascii="Sylfaen" w:hAnsi="Sylfaen" w:cs="Sylfaen"/>
                <w:sz w:val="20"/>
                <w:szCs w:val="20"/>
                <w:lang w:val="ka-GE"/>
              </w:rPr>
              <w:t>მე და ჩემი ქვეყანა</w:t>
            </w:r>
          </w:p>
        </w:tc>
        <w:tc>
          <w:tcPr>
            <w:tcW w:w="11772" w:type="dxa"/>
          </w:tcPr>
          <w:p w14:paraId="3FE8C3E7" w14:textId="6E0D1765" w:rsidR="005D36B3" w:rsidRPr="00B32368" w:rsidRDefault="005D36B3" w:rsidP="00B32368">
            <w:pPr>
              <w:spacing w:after="200" w:line="276" w:lineRule="auto"/>
              <w:jc w:val="both"/>
              <w:rPr>
                <w:rFonts w:asciiTheme="minorHAnsi" w:hAnsiTheme="minorHAnsi" w:cs="Sylfaen"/>
                <w:color w:val="000000"/>
                <w:sz w:val="20"/>
                <w:szCs w:val="20"/>
                <w:lang w:val="ka-GE"/>
              </w:rPr>
            </w:pPr>
            <w:r w:rsidRPr="00B32368">
              <w:rPr>
                <w:rStyle w:val="ui-provider"/>
                <w:rFonts w:asciiTheme="minorHAnsi" w:hAnsiTheme="minorHAnsi" w:cs="Sylfaen"/>
                <w:sz w:val="20"/>
                <w:szCs w:val="20"/>
              </w:rPr>
              <w:t>თემა</w:t>
            </w:r>
            <w:r w:rsidRPr="00B32368">
              <w:rPr>
                <w:rStyle w:val="ui-provider"/>
                <w:rFonts w:asciiTheme="minorHAnsi" w:hAnsiTheme="minorHAnsi"/>
                <w:sz w:val="20"/>
                <w:szCs w:val="20"/>
              </w:rPr>
              <w:t xml:space="preserve"> </w:t>
            </w:r>
            <w:r w:rsidRPr="00B32368">
              <w:rPr>
                <w:rStyle w:val="ui-provider"/>
                <w:rFonts w:asciiTheme="minorHAnsi" w:hAnsiTheme="minorHAnsi" w:cs="Sylfaen"/>
                <w:sz w:val="20"/>
                <w:szCs w:val="20"/>
              </w:rPr>
              <w:t>გულისხმობს</w:t>
            </w:r>
            <w:r w:rsidRPr="00B32368">
              <w:rPr>
                <w:rStyle w:val="ui-provider"/>
                <w:rFonts w:asciiTheme="minorHAnsi" w:hAnsiTheme="minorHAnsi"/>
                <w:sz w:val="20"/>
                <w:szCs w:val="20"/>
              </w:rPr>
              <w:t xml:space="preserve"> </w:t>
            </w:r>
            <w:r w:rsidRPr="00B32368">
              <w:rPr>
                <w:rStyle w:val="ui-provider"/>
                <w:rFonts w:asciiTheme="minorHAnsi" w:hAnsiTheme="minorHAnsi" w:cs="Sylfaen"/>
                <w:sz w:val="20"/>
                <w:szCs w:val="20"/>
              </w:rPr>
              <w:t>პიროვნებისგან</w:t>
            </w:r>
            <w:r w:rsidRPr="00B32368">
              <w:rPr>
                <w:rStyle w:val="ui-provider"/>
                <w:rFonts w:asciiTheme="minorHAnsi" w:hAnsiTheme="minorHAnsi"/>
                <w:sz w:val="20"/>
                <w:szCs w:val="20"/>
              </w:rPr>
              <w:t xml:space="preserve"> </w:t>
            </w:r>
            <w:r w:rsidRPr="00B32368">
              <w:rPr>
                <w:rStyle w:val="ui-provider"/>
                <w:rFonts w:asciiTheme="minorHAnsi" w:hAnsiTheme="minorHAnsi" w:cs="Sylfaen"/>
                <w:sz w:val="20"/>
                <w:szCs w:val="20"/>
              </w:rPr>
              <w:t>ქვეყანაზე</w:t>
            </w:r>
            <w:r w:rsidRPr="00B32368">
              <w:rPr>
                <w:rStyle w:val="ui-provider"/>
                <w:rFonts w:asciiTheme="minorHAnsi" w:hAnsiTheme="minorHAnsi"/>
                <w:sz w:val="20"/>
                <w:szCs w:val="20"/>
              </w:rPr>
              <w:t xml:space="preserve">, </w:t>
            </w:r>
            <w:r w:rsidRPr="00B32368">
              <w:rPr>
                <w:rStyle w:val="ui-provider"/>
                <w:rFonts w:asciiTheme="minorHAnsi" w:hAnsiTheme="minorHAnsi" w:cs="Sylfaen"/>
                <w:sz w:val="20"/>
                <w:szCs w:val="20"/>
              </w:rPr>
              <w:t>მის</w:t>
            </w:r>
            <w:r w:rsidRPr="00B32368">
              <w:rPr>
                <w:rStyle w:val="ui-provider"/>
                <w:rFonts w:asciiTheme="minorHAnsi" w:hAnsiTheme="minorHAnsi"/>
                <w:sz w:val="20"/>
                <w:szCs w:val="20"/>
              </w:rPr>
              <w:t xml:space="preserve"> </w:t>
            </w:r>
            <w:r w:rsidRPr="00B32368">
              <w:rPr>
                <w:rStyle w:val="ui-provider"/>
                <w:rFonts w:asciiTheme="minorHAnsi" w:hAnsiTheme="minorHAnsi" w:cs="Sylfaen"/>
                <w:sz w:val="20"/>
                <w:szCs w:val="20"/>
              </w:rPr>
              <w:t>ღირებულებებსა</w:t>
            </w:r>
            <w:r w:rsidRPr="00B32368">
              <w:rPr>
                <w:rStyle w:val="ui-provider"/>
                <w:rFonts w:asciiTheme="minorHAnsi" w:hAnsiTheme="minorHAnsi"/>
                <w:sz w:val="20"/>
                <w:szCs w:val="20"/>
              </w:rPr>
              <w:t xml:space="preserve"> </w:t>
            </w:r>
            <w:r w:rsidRPr="00B32368">
              <w:rPr>
                <w:rStyle w:val="ui-provider"/>
                <w:rFonts w:asciiTheme="minorHAnsi" w:hAnsiTheme="minorHAnsi" w:cs="Sylfaen"/>
                <w:sz w:val="20"/>
                <w:szCs w:val="20"/>
              </w:rPr>
              <w:t>და</w:t>
            </w:r>
            <w:r w:rsidRPr="00B32368">
              <w:rPr>
                <w:rStyle w:val="ui-provider"/>
                <w:rFonts w:asciiTheme="minorHAnsi" w:hAnsiTheme="minorHAnsi"/>
                <w:sz w:val="20"/>
                <w:szCs w:val="20"/>
              </w:rPr>
              <w:t xml:space="preserve"> </w:t>
            </w:r>
            <w:r w:rsidRPr="00B32368">
              <w:rPr>
                <w:rStyle w:val="ui-provider"/>
                <w:rFonts w:asciiTheme="minorHAnsi" w:hAnsiTheme="minorHAnsi" w:cs="Sylfaen"/>
                <w:sz w:val="20"/>
                <w:szCs w:val="20"/>
              </w:rPr>
              <w:t>პრობლემებზე</w:t>
            </w:r>
            <w:r w:rsidRPr="00B32368">
              <w:rPr>
                <w:rStyle w:val="ui-provider"/>
                <w:rFonts w:asciiTheme="minorHAnsi" w:hAnsiTheme="minorHAnsi"/>
                <w:sz w:val="20"/>
                <w:szCs w:val="20"/>
              </w:rPr>
              <w:t xml:space="preserve"> </w:t>
            </w:r>
            <w:r w:rsidRPr="00B32368">
              <w:rPr>
                <w:rStyle w:val="ui-provider"/>
                <w:rFonts w:asciiTheme="minorHAnsi" w:hAnsiTheme="minorHAnsi" w:cs="Sylfaen"/>
                <w:sz w:val="20"/>
                <w:szCs w:val="20"/>
              </w:rPr>
              <w:t>ზრუნვისა</w:t>
            </w:r>
            <w:r w:rsidRPr="00B32368">
              <w:rPr>
                <w:rStyle w:val="ui-provider"/>
                <w:rFonts w:asciiTheme="minorHAnsi" w:hAnsiTheme="minorHAnsi"/>
                <w:sz w:val="20"/>
                <w:szCs w:val="20"/>
              </w:rPr>
              <w:t xml:space="preserve"> </w:t>
            </w:r>
            <w:r w:rsidRPr="00B32368">
              <w:rPr>
                <w:rStyle w:val="ui-provider"/>
                <w:rFonts w:asciiTheme="minorHAnsi" w:hAnsiTheme="minorHAnsi" w:cs="Sylfaen"/>
                <w:sz w:val="20"/>
                <w:szCs w:val="20"/>
              </w:rPr>
              <w:t>და</w:t>
            </w:r>
            <w:r w:rsidRPr="00B32368">
              <w:rPr>
                <w:rStyle w:val="ui-provider"/>
                <w:rFonts w:asciiTheme="minorHAnsi" w:hAnsiTheme="minorHAnsi"/>
                <w:sz w:val="20"/>
                <w:szCs w:val="20"/>
              </w:rPr>
              <w:t xml:space="preserve"> </w:t>
            </w:r>
            <w:r w:rsidRPr="00B32368">
              <w:rPr>
                <w:rStyle w:val="ui-provider"/>
                <w:rFonts w:asciiTheme="minorHAnsi" w:hAnsiTheme="minorHAnsi" w:cs="Sylfaen"/>
                <w:sz w:val="20"/>
                <w:szCs w:val="20"/>
              </w:rPr>
              <w:t>სახელმწიფოსაგან</w:t>
            </w:r>
            <w:r w:rsidRPr="00B32368">
              <w:rPr>
                <w:rStyle w:val="ui-provider"/>
                <w:rFonts w:asciiTheme="minorHAnsi" w:hAnsiTheme="minorHAnsi"/>
                <w:sz w:val="20"/>
                <w:szCs w:val="20"/>
              </w:rPr>
              <w:t xml:space="preserve"> </w:t>
            </w:r>
            <w:r w:rsidRPr="00B32368">
              <w:rPr>
                <w:rStyle w:val="ui-provider"/>
                <w:rFonts w:asciiTheme="minorHAnsi" w:hAnsiTheme="minorHAnsi" w:cs="Sylfaen"/>
                <w:sz w:val="20"/>
                <w:szCs w:val="20"/>
              </w:rPr>
              <w:t>პიროვნებაზე</w:t>
            </w:r>
            <w:r w:rsidRPr="00B32368">
              <w:rPr>
                <w:rStyle w:val="ui-provider"/>
                <w:rFonts w:asciiTheme="minorHAnsi" w:hAnsiTheme="minorHAnsi"/>
                <w:sz w:val="20"/>
                <w:szCs w:val="20"/>
              </w:rPr>
              <w:t xml:space="preserve"> </w:t>
            </w:r>
            <w:r w:rsidRPr="00B32368">
              <w:rPr>
                <w:rStyle w:val="ui-provider"/>
                <w:rFonts w:asciiTheme="minorHAnsi" w:hAnsiTheme="minorHAnsi" w:cs="Sylfaen"/>
                <w:sz w:val="20"/>
                <w:szCs w:val="20"/>
              </w:rPr>
              <w:t>ზრუნვის</w:t>
            </w:r>
            <w:r w:rsidRPr="00B32368">
              <w:rPr>
                <w:rStyle w:val="ui-provider"/>
                <w:rFonts w:asciiTheme="minorHAnsi" w:hAnsiTheme="minorHAnsi"/>
                <w:sz w:val="20"/>
                <w:szCs w:val="20"/>
              </w:rPr>
              <w:t xml:space="preserve"> </w:t>
            </w:r>
            <w:r w:rsidRPr="00B32368">
              <w:rPr>
                <w:rStyle w:val="ui-provider"/>
                <w:rFonts w:asciiTheme="minorHAnsi" w:hAnsiTheme="minorHAnsi" w:cs="Sylfaen"/>
                <w:sz w:val="20"/>
                <w:szCs w:val="20"/>
              </w:rPr>
              <w:t>საკითხების</w:t>
            </w:r>
            <w:r w:rsidR="00B32368" w:rsidRPr="00B32368">
              <w:rPr>
                <w:rStyle w:val="ui-provider"/>
                <w:rFonts w:asciiTheme="minorHAnsi" w:hAnsiTheme="minorHAnsi" w:cs="Sylfaen"/>
                <w:sz w:val="20"/>
                <w:szCs w:val="20"/>
                <w:lang w:val="ka-GE"/>
              </w:rPr>
              <w:t>, ასევე იმ საფუძვლების</w:t>
            </w:r>
            <w:r w:rsidRPr="00B32368">
              <w:rPr>
                <w:rStyle w:val="ui-provider"/>
                <w:rFonts w:asciiTheme="minorHAnsi" w:hAnsiTheme="minorHAnsi"/>
                <w:sz w:val="20"/>
                <w:szCs w:val="20"/>
              </w:rPr>
              <w:t xml:space="preserve">  </w:t>
            </w:r>
            <w:r w:rsidRPr="00B32368">
              <w:rPr>
                <w:rStyle w:val="ui-provider"/>
                <w:rFonts w:asciiTheme="minorHAnsi" w:hAnsiTheme="minorHAnsi" w:cs="Sylfaen"/>
                <w:sz w:val="20"/>
                <w:szCs w:val="20"/>
              </w:rPr>
              <w:t>განხილვას</w:t>
            </w:r>
            <w:r w:rsidR="00B32368" w:rsidRPr="00B32368">
              <w:rPr>
                <w:rStyle w:val="ui-provider"/>
                <w:rFonts w:asciiTheme="minorHAnsi" w:hAnsiTheme="minorHAnsi" w:cs="Sylfaen"/>
                <w:sz w:val="20"/>
                <w:szCs w:val="20"/>
                <w:lang w:val="ka-GE"/>
              </w:rPr>
              <w:t>, რომ</w:t>
            </w:r>
            <w:r w:rsidR="00C0636D">
              <w:rPr>
                <w:rStyle w:val="ui-provider"/>
                <w:rFonts w:asciiTheme="minorHAnsi" w:hAnsiTheme="minorHAnsi" w:cs="Sylfaen"/>
                <w:sz w:val="20"/>
                <w:szCs w:val="20"/>
                <w:lang w:val="ka-GE"/>
              </w:rPr>
              <w:t>ლ</w:t>
            </w:r>
            <w:r w:rsidR="00C0636D">
              <w:rPr>
                <w:rStyle w:val="ui-provider"/>
                <w:rFonts w:asciiTheme="minorHAnsi" w:hAnsiTheme="minorHAnsi"/>
                <w:lang w:val="ka-GE"/>
              </w:rPr>
              <w:t>ებ</w:t>
            </w:r>
            <w:r w:rsidR="00B32368" w:rsidRPr="00B32368">
              <w:rPr>
                <w:rStyle w:val="ui-provider"/>
                <w:rFonts w:asciiTheme="minorHAnsi" w:hAnsiTheme="minorHAnsi" w:cs="Sylfaen"/>
                <w:sz w:val="20"/>
                <w:szCs w:val="20"/>
                <w:lang w:val="ka-GE"/>
              </w:rPr>
              <w:t xml:space="preserve">იც საქართველოს </w:t>
            </w:r>
            <w:r w:rsidR="00B32368" w:rsidRPr="00B32368">
              <w:rPr>
                <w:rFonts w:asciiTheme="minorHAnsi" w:hAnsiTheme="minorHAnsi" w:cs="Sylfaen"/>
                <w:color w:val="000000"/>
                <w:sz w:val="20"/>
                <w:szCs w:val="20"/>
                <w:lang w:val="ka-GE"/>
              </w:rPr>
              <w:t>მოსახლეობას ამთლიანებს</w:t>
            </w:r>
            <w:r w:rsidR="00B32368">
              <w:rPr>
                <w:rFonts w:asciiTheme="minorHAnsi" w:hAnsiTheme="minorHAnsi" w:cs="Sylfaen"/>
                <w:color w:val="000000"/>
                <w:sz w:val="20"/>
                <w:szCs w:val="20"/>
              </w:rPr>
              <w:t>,</w:t>
            </w:r>
            <w:r w:rsidR="00B32368" w:rsidRPr="00B32368">
              <w:rPr>
                <w:rFonts w:asciiTheme="minorHAnsi" w:hAnsiTheme="minorHAnsi" w:cs="Sylfaen"/>
                <w:color w:val="000000"/>
                <w:sz w:val="20"/>
                <w:szCs w:val="20"/>
                <w:lang w:val="ka-GE"/>
              </w:rPr>
              <w:t xml:space="preserve"> ერად და სამოქალაქო საზოგადოებად აყალიბებს.</w:t>
            </w:r>
            <w:r w:rsidRPr="00B32368">
              <w:rPr>
                <w:rStyle w:val="ui-provider"/>
                <w:rFonts w:asciiTheme="minorHAnsi" w:hAnsiTheme="minorHAnsi"/>
              </w:rPr>
              <w:t> </w:t>
            </w:r>
          </w:p>
        </w:tc>
      </w:tr>
    </w:tbl>
    <w:p w14:paraId="073AD7A3" w14:textId="77777777" w:rsidR="00316A60" w:rsidRPr="005D36B3" w:rsidRDefault="00316A60" w:rsidP="00316A60">
      <w:pPr>
        <w:spacing w:after="200" w:line="276" w:lineRule="auto"/>
        <w:ind w:left="-567"/>
        <w:jc w:val="both"/>
        <w:rPr>
          <w:rFonts w:ascii="Sylfaen" w:hAnsi="Sylfaen" w:cs="Sylfaen"/>
          <w:color w:val="000000"/>
          <w:sz w:val="20"/>
          <w:szCs w:val="20"/>
          <w:lang w:val="ka-GE"/>
        </w:rPr>
      </w:pPr>
    </w:p>
    <w:p w14:paraId="16CD783F" w14:textId="77777777" w:rsidR="00976140" w:rsidRDefault="00976140">
      <w:pPr>
        <w:rPr>
          <w:rFonts w:ascii="Sylfaen" w:hAnsi="Sylfaen"/>
          <w:sz w:val="20"/>
          <w:szCs w:val="20"/>
          <w:lang w:val="ka-GE"/>
        </w:rPr>
      </w:pPr>
    </w:p>
    <w:sectPr w:rsidR="00976140" w:rsidSect="00F65C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10F45" w14:textId="77777777" w:rsidR="00A04F67" w:rsidRDefault="00A04F67" w:rsidP="009A6E9E">
      <w:r>
        <w:separator/>
      </w:r>
    </w:p>
  </w:endnote>
  <w:endnote w:type="continuationSeparator" w:id="0">
    <w:p w14:paraId="0B280D29" w14:textId="77777777" w:rsidR="00A04F67" w:rsidRDefault="00A04F67" w:rsidP="009A6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rlito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92CAA" w14:textId="77777777" w:rsidR="009A6E9E" w:rsidRDefault="009A6E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65432" w14:textId="77777777" w:rsidR="009A6E9E" w:rsidRDefault="009A6E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D6641" w14:textId="77777777" w:rsidR="009A6E9E" w:rsidRDefault="009A6E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2FC7C" w14:textId="77777777" w:rsidR="00A04F67" w:rsidRDefault="00A04F67" w:rsidP="009A6E9E">
      <w:r>
        <w:separator/>
      </w:r>
    </w:p>
  </w:footnote>
  <w:footnote w:type="continuationSeparator" w:id="0">
    <w:p w14:paraId="4F31CD7F" w14:textId="77777777" w:rsidR="00A04F67" w:rsidRDefault="00A04F67" w:rsidP="009A6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4BD3D" w14:textId="77777777" w:rsidR="009A6E9E" w:rsidRDefault="009A6E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57607762"/>
      <w:docPartObj>
        <w:docPartGallery w:val="Watermarks"/>
        <w:docPartUnique/>
      </w:docPartObj>
    </w:sdtPr>
    <w:sdtContent>
      <w:p w14:paraId="25D31B23" w14:textId="4A772611" w:rsidR="009A6E9E" w:rsidRDefault="00000000">
        <w:pPr>
          <w:pStyle w:val="Header"/>
        </w:pPr>
        <w:r>
          <w:rPr>
            <w:noProof/>
          </w:rPr>
          <w:pict w14:anchorId="04A8B33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27E6B" w14:textId="77777777" w:rsidR="009A6E9E" w:rsidRDefault="009A6E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50B6A"/>
    <w:multiLevelType w:val="hybridMultilevel"/>
    <w:tmpl w:val="20A6C7C0"/>
    <w:lvl w:ilvl="0" w:tplc="040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956AF"/>
    <w:multiLevelType w:val="hybridMultilevel"/>
    <w:tmpl w:val="8E8291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61DFB"/>
    <w:multiLevelType w:val="hybridMultilevel"/>
    <w:tmpl w:val="FB6E7712"/>
    <w:lvl w:ilvl="0" w:tplc="4C52757E">
      <w:numFmt w:val="bullet"/>
      <w:lvlText w:val="-"/>
      <w:lvlJc w:val="left"/>
      <w:pPr>
        <w:ind w:left="-349" w:hanging="360"/>
      </w:pPr>
      <w:rPr>
        <w:rFonts w:ascii="Sylfaen" w:eastAsia="Times New Roman" w:hAnsi="Sylfaen" w:cs="Sylfaen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3" w15:restartNumberingAfterBreak="0">
    <w:nsid w:val="147B5968"/>
    <w:multiLevelType w:val="hybridMultilevel"/>
    <w:tmpl w:val="79E83D92"/>
    <w:lvl w:ilvl="0" w:tplc="934C68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C1C22"/>
    <w:multiLevelType w:val="hybridMultilevel"/>
    <w:tmpl w:val="0A444192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76027"/>
    <w:multiLevelType w:val="hybridMultilevel"/>
    <w:tmpl w:val="7610B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8C6816"/>
    <w:multiLevelType w:val="hybridMultilevel"/>
    <w:tmpl w:val="20FAA17E"/>
    <w:lvl w:ilvl="0" w:tplc="0437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B65DDE"/>
    <w:multiLevelType w:val="hybridMultilevel"/>
    <w:tmpl w:val="9E7EC2DC"/>
    <w:lvl w:ilvl="0" w:tplc="389E9500"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777BF9"/>
    <w:multiLevelType w:val="hybridMultilevel"/>
    <w:tmpl w:val="7AC68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840D7B"/>
    <w:multiLevelType w:val="hybridMultilevel"/>
    <w:tmpl w:val="09AC5C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094775"/>
    <w:multiLevelType w:val="hybridMultilevel"/>
    <w:tmpl w:val="4D6CAA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DF6213"/>
    <w:multiLevelType w:val="hybridMultilevel"/>
    <w:tmpl w:val="DC80C664"/>
    <w:lvl w:ilvl="0" w:tplc="D430C4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B57944"/>
    <w:multiLevelType w:val="hybridMultilevel"/>
    <w:tmpl w:val="D0AE3D0E"/>
    <w:lvl w:ilvl="0" w:tplc="040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9545465">
    <w:abstractNumId w:val="6"/>
  </w:num>
  <w:num w:numId="2" w16cid:durableId="1597395643">
    <w:abstractNumId w:val="3"/>
  </w:num>
  <w:num w:numId="3" w16cid:durableId="1929849329">
    <w:abstractNumId w:val="11"/>
  </w:num>
  <w:num w:numId="4" w16cid:durableId="1282104417">
    <w:abstractNumId w:val="4"/>
  </w:num>
  <w:num w:numId="5" w16cid:durableId="1381129651">
    <w:abstractNumId w:val="8"/>
  </w:num>
  <w:num w:numId="6" w16cid:durableId="126968698">
    <w:abstractNumId w:val="7"/>
  </w:num>
  <w:num w:numId="7" w16cid:durableId="817917526">
    <w:abstractNumId w:val="5"/>
  </w:num>
  <w:num w:numId="8" w16cid:durableId="343560139">
    <w:abstractNumId w:val="2"/>
  </w:num>
  <w:num w:numId="9" w16cid:durableId="374081763">
    <w:abstractNumId w:val="0"/>
  </w:num>
  <w:num w:numId="10" w16cid:durableId="1205755850">
    <w:abstractNumId w:val="1"/>
  </w:num>
  <w:num w:numId="11" w16cid:durableId="1452628504">
    <w:abstractNumId w:val="9"/>
  </w:num>
  <w:num w:numId="12" w16cid:durableId="333725447">
    <w:abstractNumId w:val="10"/>
  </w:num>
  <w:num w:numId="13" w16cid:durableId="189150110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141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D94"/>
    <w:rsid w:val="00006FEF"/>
    <w:rsid w:val="00016AC9"/>
    <w:rsid w:val="0003741B"/>
    <w:rsid w:val="00044576"/>
    <w:rsid w:val="000455D6"/>
    <w:rsid w:val="0005027E"/>
    <w:rsid w:val="00070921"/>
    <w:rsid w:val="00086814"/>
    <w:rsid w:val="000A6E5C"/>
    <w:rsid w:val="000B1B75"/>
    <w:rsid w:val="000B6ABA"/>
    <w:rsid w:val="000D184D"/>
    <w:rsid w:val="000F57C5"/>
    <w:rsid w:val="000F59BD"/>
    <w:rsid w:val="00115034"/>
    <w:rsid w:val="0012539F"/>
    <w:rsid w:val="00134D98"/>
    <w:rsid w:val="00157411"/>
    <w:rsid w:val="00173E7C"/>
    <w:rsid w:val="00181B55"/>
    <w:rsid w:val="001915A8"/>
    <w:rsid w:val="001D1A50"/>
    <w:rsid w:val="001F6C86"/>
    <w:rsid w:val="00220CDB"/>
    <w:rsid w:val="002809C6"/>
    <w:rsid w:val="0029011C"/>
    <w:rsid w:val="002E781A"/>
    <w:rsid w:val="00307D63"/>
    <w:rsid w:val="00316A60"/>
    <w:rsid w:val="0031732D"/>
    <w:rsid w:val="003567C2"/>
    <w:rsid w:val="003772B2"/>
    <w:rsid w:val="003A5986"/>
    <w:rsid w:val="003A5B6F"/>
    <w:rsid w:val="003B45B0"/>
    <w:rsid w:val="003E4C57"/>
    <w:rsid w:val="00430836"/>
    <w:rsid w:val="00434664"/>
    <w:rsid w:val="00457253"/>
    <w:rsid w:val="00491850"/>
    <w:rsid w:val="0049319E"/>
    <w:rsid w:val="004D511F"/>
    <w:rsid w:val="005034E6"/>
    <w:rsid w:val="005235DE"/>
    <w:rsid w:val="00527EFD"/>
    <w:rsid w:val="00531481"/>
    <w:rsid w:val="0053265D"/>
    <w:rsid w:val="00534051"/>
    <w:rsid w:val="00557748"/>
    <w:rsid w:val="005C0697"/>
    <w:rsid w:val="005C589F"/>
    <w:rsid w:val="005C62BA"/>
    <w:rsid w:val="005D36B3"/>
    <w:rsid w:val="005E05A1"/>
    <w:rsid w:val="005E0710"/>
    <w:rsid w:val="00632F29"/>
    <w:rsid w:val="0065457D"/>
    <w:rsid w:val="00655D8D"/>
    <w:rsid w:val="00671489"/>
    <w:rsid w:val="00697A05"/>
    <w:rsid w:val="006A7BA2"/>
    <w:rsid w:val="006D68E0"/>
    <w:rsid w:val="006E58E2"/>
    <w:rsid w:val="006F421A"/>
    <w:rsid w:val="00746552"/>
    <w:rsid w:val="00747A88"/>
    <w:rsid w:val="007570B5"/>
    <w:rsid w:val="00783486"/>
    <w:rsid w:val="0078600C"/>
    <w:rsid w:val="007A4E0A"/>
    <w:rsid w:val="007C4DAD"/>
    <w:rsid w:val="007D7476"/>
    <w:rsid w:val="00832F63"/>
    <w:rsid w:val="008342B4"/>
    <w:rsid w:val="008404AC"/>
    <w:rsid w:val="0084313B"/>
    <w:rsid w:val="0086104E"/>
    <w:rsid w:val="008F15FF"/>
    <w:rsid w:val="008F1DC8"/>
    <w:rsid w:val="0090026A"/>
    <w:rsid w:val="009067D9"/>
    <w:rsid w:val="009153D8"/>
    <w:rsid w:val="009267CA"/>
    <w:rsid w:val="00976140"/>
    <w:rsid w:val="00980CE3"/>
    <w:rsid w:val="009A5C3B"/>
    <w:rsid w:val="009A6E9E"/>
    <w:rsid w:val="009B7114"/>
    <w:rsid w:val="009D1901"/>
    <w:rsid w:val="00A00DB1"/>
    <w:rsid w:val="00A04F67"/>
    <w:rsid w:val="00A13F71"/>
    <w:rsid w:val="00A15FC6"/>
    <w:rsid w:val="00A32426"/>
    <w:rsid w:val="00A32E20"/>
    <w:rsid w:val="00A33B9D"/>
    <w:rsid w:val="00AB0982"/>
    <w:rsid w:val="00AB659D"/>
    <w:rsid w:val="00AE0F18"/>
    <w:rsid w:val="00AE5C0E"/>
    <w:rsid w:val="00AF2620"/>
    <w:rsid w:val="00AF61E6"/>
    <w:rsid w:val="00AF7837"/>
    <w:rsid w:val="00B20361"/>
    <w:rsid w:val="00B30D94"/>
    <w:rsid w:val="00B32368"/>
    <w:rsid w:val="00B7167C"/>
    <w:rsid w:val="00B7617F"/>
    <w:rsid w:val="00B91823"/>
    <w:rsid w:val="00BA1A1C"/>
    <w:rsid w:val="00BA50F5"/>
    <w:rsid w:val="00BF1C0E"/>
    <w:rsid w:val="00C0636D"/>
    <w:rsid w:val="00C41179"/>
    <w:rsid w:val="00C74830"/>
    <w:rsid w:val="00C74CBD"/>
    <w:rsid w:val="00CE0515"/>
    <w:rsid w:val="00CF32A5"/>
    <w:rsid w:val="00D21617"/>
    <w:rsid w:val="00D31506"/>
    <w:rsid w:val="00D5697C"/>
    <w:rsid w:val="00D63003"/>
    <w:rsid w:val="00D701E3"/>
    <w:rsid w:val="00D8344A"/>
    <w:rsid w:val="00DA69FE"/>
    <w:rsid w:val="00DA780E"/>
    <w:rsid w:val="00DC6D2D"/>
    <w:rsid w:val="00DF73F7"/>
    <w:rsid w:val="00E11248"/>
    <w:rsid w:val="00E127C6"/>
    <w:rsid w:val="00E17A52"/>
    <w:rsid w:val="00E17E6F"/>
    <w:rsid w:val="00E22515"/>
    <w:rsid w:val="00E304D7"/>
    <w:rsid w:val="00E504E3"/>
    <w:rsid w:val="00E81A83"/>
    <w:rsid w:val="00E81D7A"/>
    <w:rsid w:val="00E84B09"/>
    <w:rsid w:val="00EA3E9C"/>
    <w:rsid w:val="00ED0D5F"/>
    <w:rsid w:val="00EE300C"/>
    <w:rsid w:val="00EE45C2"/>
    <w:rsid w:val="00EF55BF"/>
    <w:rsid w:val="00F06EBD"/>
    <w:rsid w:val="00F27EFC"/>
    <w:rsid w:val="00F4442C"/>
    <w:rsid w:val="00F65C51"/>
    <w:rsid w:val="00F777FE"/>
    <w:rsid w:val="00F84C9B"/>
    <w:rsid w:val="00FC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EB65A0"/>
  <w15:chartTrackingRefBased/>
  <w15:docId w15:val="{B9B5F6FB-EB82-4259-9DB0-736317550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D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7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307D63"/>
    <w:pPr>
      <w:widowControl w:val="0"/>
      <w:autoSpaceDE w:val="0"/>
      <w:autoSpaceDN w:val="0"/>
      <w:ind w:left="47"/>
    </w:pPr>
    <w:rPr>
      <w:rFonts w:ascii="Carlito" w:eastAsia="Carlito" w:hAnsi="Carlito" w:cs="Carlito"/>
      <w:sz w:val="22"/>
      <w:szCs w:val="22"/>
    </w:rPr>
  </w:style>
  <w:style w:type="paragraph" w:styleId="ListParagraph">
    <w:name w:val="List Paragraph"/>
    <w:aliases w:val="Ha,Dot pt,F5 List Paragraph,List Paragraph Char Char Char,Indicator Text,Colorful List - Accent 11,Numbered Para 1,Bullet 1,Bullet Points,List Paragraph2,MAIN CONTENT,Normal numbered,Issue Action POC,3,POCG Table Text,Akapit z listą BS,列出"/>
    <w:basedOn w:val="Normal"/>
    <w:link w:val="ListParagraphChar"/>
    <w:uiPriority w:val="34"/>
    <w:qFormat/>
    <w:rsid w:val="00316A60"/>
    <w:pPr>
      <w:ind w:left="720"/>
      <w:contextualSpacing/>
    </w:pPr>
  </w:style>
  <w:style w:type="paragraph" w:customStyle="1" w:styleId="elementtoproof">
    <w:name w:val="elementtoproof"/>
    <w:basedOn w:val="Normal"/>
    <w:rsid w:val="00316A60"/>
    <w:rPr>
      <w:rFonts w:ascii="Calibri" w:hAnsi="Calibri" w:cs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340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40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405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0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051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36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6B3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ui-provider">
    <w:name w:val="ui-provider"/>
    <w:basedOn w:val="DefaultParagraphFont"/>
    <w:rsid w:val="005D36B3"/>
  </w:style>
  <w:style w:type="paragraph" w:styleId="Header">
    <w:name w:val="header"/>
    <w:basedOn w:val="Normal"/>
    <w:link w:val="HeaderChar"/>
    <w:uiPriority w:val="99"/>
    <w:unhideWhenUsed/>
    <w:rsid w:val="009A6E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6E9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A6E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6E9E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Ha Char,Dot pt Char,F5 List Paragraph Char,List Paragraph Char Char Char Char,Indicator Text Char,Colorful List - Accent 11 Char,Numbered Para 1 Char,Bullet 1 Char,Bullet Points Char,List Paragraph2 Char,MAIN CONTENT Char,3 Char"/>
    <w:link w:val="ListParagraph"/>
    <w:uiPriority w:val="34"/>
    <w:qFormat/>
    <w:locked/>
    <w:rsid w:val="00C74830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342FB-F0FB-437F-B55B-6CB655566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1</Pages>
  <Words>1747</Words>
  <Characters>9962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Nikoloz Silagadze</dc:creator>
  <cp:keywords/>
  <dc:description/>
  <cp:lastModifiedBy>Nikoloz</cp:lastModifiedBy>
  <cp:revision>63</cp:revision>
  <dcterms:created xsi:type="dcterms:W3CDTF">2024-05-19T07:18:00Z</dcterms:created>
  <dcterms:modified xsi:type="dcterms:W3CDTF">2025-02-18T11:53:00Z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dd2b3a5-926f-4111-8eea-9c5318b8762f_Enabled">
    <vt:lpwstr>true</vt:lpwstr>
  </property>
  <property fmtid="{D5CDD505-2E9C-101B-9397-08002B2CF9AE}" pid="3" name="MSIP_Label_cdd2b3a5-926f-4111-8eea-9c5318b8762f_SetDate">
    <vt:lpwstr>2024-04-08T05:50:33Z</vt:lpwstr>
  </property>
  <property fmtid="{D5CDD505-2E9C-101B-9397-08002B2CF9AE}" pid="4" name="MSIP_Label_cdd2b3a5-926f-4111-8eea-9c5318b8762f_Method">
    <vt:lpwstr>Standard</vt:lpwstr>
  </property>
  <property fmtid="{D5CDD505-2E9C-101B-9397-08002B2CF9AE}" pid="5" name="MSIP_Label_cdd2b3a5-926f-4111-8eea-9c5318b8762f_Name">
    <vt:lpwstr>defa4170-0d19-0005-0004-bc88714345d2</vt:lpwstr>
  </property>
  <property fmtid="{D5CDD505-2E9C-101B-9397-08002B2CF9AE}" pid="6" name="MSIP_Label_cdd2b3a5-926f-4111-8eea-9c5318b8762f_SiteId">
    <vt:lpwstr>61d2e93c-423d-43b4-8f23-1580c2341952</vt:lpwstr>
  </property>
  <property fmtid="{D5CDD505-2E9C-101B-9397-08002B2CF9AE}" pid="7" name="MSIP_Label_cdd2b3a5-926f-4111-8eea-9c5318b8762f_ActionId">
    <vt:lpwstr>be4fef9d-1725-426d-b0f4-c9ea7575911c</vt:lpwstr>
  </property>
  <property fmtid="{D5CDD505-2E9C-101B-9397-08002B2CF9AE}" pid="8" name="MSIP_Label_cdd2b3a5-926f-4111-8eea-9c5318b8762f_ContentBits">
    <vt:lpwstr>0</vt:lpwstr>
  </property>
</Properties>
</file>